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2D0" w:rsidRPr="003E071E" w:rsidRDefault="00DE46AA" w:rsidP="003062D0">
      <w:pPr>
        <w:pStyle w:val="1"/>
        <w:spacing w:before="0" w:line="240" w:lineRule="auto"/>
        <w:ind w:firstLine="709"/>
        <w:jc w:val="center"/>
        <w:rPr>
          <w:rStyle w:val="a7"/>
          <w:b/>
          <w:color w:val="auto"/>
          <w:lang w:val="ru-RU"/>
        </w:rPr>
      </w:pPr>
      <w:r w:rsidRPr="003E071E">
        <w:rPr>
          <w:rStyle w:val="a7"/>
          <w:b/>
          <w:color w:val="auto"/>
          <w:lang w:val="ru-RU"/>
        </w:rPr>
        <w:t xml:space="preserve">Памятки для </w:t>
      </w:r>
      <w:r w:rsidR="001D77FC" w:rsidRPr="003E071E">
        <w:rPr>
          <w:rStyle w:val="a7"/>
          <w:b/>
          <w:color w:val="auto"/>
          <w:lang w:val="ru-RU"/>
        </w:rPr>
        <w:t xml:space="preserve">родителей </w:t>
      </w:r>
    </w:p>
    <w:p w:rsidR="0072618A" w:rsidRPr="003E071E" w:rsidRDefault="0072618A" w:rsidP="0072618A">
      <w:pPr>
        <w:tabs>
          <w:tab w:val="left" w:pos="993"/>
        </w:tabs>
        <w:spacing w:after="0"/>
        <w:jc w:val="both"/>
        <w:rPr>
          <w:rFonts w:ascii="Times New Roman" w:hAnsi="Times New Roman" w:cs="Times New Roman"/>
          <w:sz w:val="28"/>
          <w:szCs w:val="28"/>
          <w:lang w:val="ru-RU"/>
        </w:rPr>
      </w:pPr>
    </w:p>
    <w:p w:rsidR="0072618A" w:rsidRPr="003E071E" w:rsidRDefault="0072618A" w:rsidP="0072618A">
      <w:pPr>
        <w:pStyle w:val="a8"/>
        <w:spacing w:after="0"/>
        <w:ind w:firstLine="709"/>
        <w:jc w:val="center"/>
        <w:rPr>
          <w:color w:val="auto"/>
          <w:sz w:val="28"/>
          <w:szCs w:val="28"/>
          <w:lang w:val="ru-RU"/>
        </w:rPr>
      </w:pPr>
      <w:r w:rsidRPr="008C5E9E">
        <w:rPr>
          <w:color w:val="auto"/>
          <w:sz w:val="28"/>
          <w:szCs w:val="28"/>
          <w:highlight w:val="yellow"/>
          <w:lang w:val="ru-RU"/>
        </w:rPr>
        <w:t>Угроза террористического акта</w:t>
      </w:r>
    </w:p>
    <w:p w:rsidR="0072618A" w:rsidRPr="003E071E" w:rsidRDefault="0072618A" w:rsidP="0072618A">
      <w:pPr>
        <w:spacing w:after="0"/>
        <w:ind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К особо опасным угрозам террористического характера относятся:</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Взрывы в местах массового скопления людей.</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Захват воздушных судов и других транспортных сре</w:t>
      </w:r>
      <w:proofErr w:type="gramStart"/>
      <w:r w:rsidRPr="003E071E">
        <w:rPr>
          <w:rFonts w:ascii="Times New Roman" w:hAnsi="Times New Roman" w:cs="Times New Roman"/>
          <w:sz w:val="28"/>
          <w:szCs w:val="28"/>
          <w:lang w:val="ru-RU"/>
        </w:rPr>
        <w:t>дств дл</w:t>
      </w:r>
      <w:proofErr w:type="gramEnd"/>
      <w:r w:rsidRPr="003E071E">
        <w:rPr>
          <w:rFonts w:ascii="Times New Roman" w:hAnsi="Times New Roman" w:cs="Times New Roman"/>
          <w:sz w:val="28"/>
          <w:szCs w:val="28"/>
          <w:lang w:val="ru-RU"/>
        </w:rPr>
        <w:t>я перевозки людей, похищение людей, захват заложников.</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Нападение на объекты, потенциально опасные для жизни населения в случае их разрушения или нарушения технологического режима.</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Отравление систем водоснабжения, продуктов питания, искусственное распространение возбудителей инфекционных болезней.</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Проникновение в информационные сети и телекоммуникационные системы с целью дезорганизации их работы вплоть до вывода из строя.</w:t>
      </w:r>
    </w:p>
    <w:p w:rsidR="0072618A" w:rsidRPr="003E071E" w:rsidRDefault="0072618A" w:rsidP="0072618A">
      <w:pPr>
        <w:spacing w:after="0"/>
        <w:ind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В целях защиты от террористических атак, прежде всего, необходимо разработать и осуществить следующий комплекс мероприятий:</w:t>
      </w:r>
    </w:p>
    <w:p w:rsidR="0072618A" w:rsidRPr="003E071E" w:rsidRDefault="0072618A" w:rsidP="0072618A">
      <w:pPr>
        <w:pStyle w:val="a6"/>
        <w:numPr>
          <w:ilvl w:val="0"/>
          <w:numId w:val="27"/>
        </w:numPr>
        <w:tabs>
          <w:tab w:val="left" w:pos="993"/>
        </w:tabs>
        <w:spacing w:after="0"/>
        <w:ind w:left="0" w:firstLine="709"/>
        <w:jc w:val="both"/>
        <w:rPr>
          <w:lang w:val="ru-RU"/>
        </w:rPr>
      </w:pPr>
      <w:r w:rsidRPr="003E071E">
        <w:rPr>
          <w:rFonts w:ascii="Times New Roman" w:hAnsi="Times New Roman" w:cs="Times New Roman"/>
          <w:sz w:val="28"/>
          <w:szCs w:val="28"/>
          <w:lang w:val="ru-RU"/>
        </w:rPr>
        <w:t>Заблаговременно создать необходимые ресурсы для оперативного реагирования на террористические действия.</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Обеспечить органы управления современной базой данных.</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Спланировать заблаговременно порядок действия по смягчению возможных последствий чрезвычайных ситуаций.</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Наладить эффективное взаимодействие между собственными охранными формированиями и органами правопорядка, силами МЧС, другими службами жизнеобеспечения.</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Периодически проводить инструктаж работников учреждения по противодействию террористическим проявлениям.</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Проводить тренировки по антитеррористической деятельности.</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Периодически производить профилактический осмотр территории и помещений.</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Организовать контролируемый въезд автотранспорта на территорию учреждения.</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Организовать пропускной режим.</w:t>
      </w:r>
    </w:p>
    <w:p w:rsidR="00B1234F" w:rsidRPr="003E071E" w:rsidRDefault="00B1234F" w:rsidP="00B1234F">
      <w:pPr>
        <w:tabs>
          <w:tab w:val="left" w:pos="993"/>
        </w:tabs>
        <w:spacing w:after="0"/>
        <w:jc w:val="both"/>
        <w:rPr>
          <w:rFonts w:ascii="Times New Roman" w:hAnsi="Times New Roman" w:cs="Times New Roman"/>
          <w:sz w:val="28"/>
          <w:szCs w:val="28"/>
          <w:lang w:val="ru-RU"/>
        </w:rPr>
      </w:pPr>
    </w:p>
    <w:p w:rsidR="00B1234F" w:rsidRPr="003E071E" w:rsidRDefault="00B1234F" w:rsidP="00B1234F">
      <w:pPr>
        <w:pStyle w:val="a8"/>
        <w:spacing w:after="0"/>
        <w:ind w:firstLine="709"/>
        <w:jc w:val="center"/>
        <w:rPr>
          <w:color w:val="auto"/>
          <w:sz w:val="28"/>
          <w:szCs w:val="28"/>
          <w:lang w:val="ru-RU"/>
        </w:rPr>
      </w:pPr>
      <w:r w:rsidRPr="008C5E9E">
        <w:rPr>
          <w:color w:val="auto"/>
          <w:sz w:val="28"/>
          <w:szCs w:val="28"/>
          <w:highlight w:val="yellow"/>
          <w:lang w:val="ru-RU"/>
        </w:rPr>
        <w:t>Будь бдителен!</w:t>
      </w:r>
    </w:p>
    <w:p w:rsidR="00B1234F" w:rsidRPr="003E071E" w:rsidRDefault="00B1234F" w:rsidP="00B1234F">
      <w:pPr>
        <w:tabs>
          <w:tab w:val="left" w:pos="993"/>
        </w:tabs>
        <w:spacing w:after="0"/>
        <w:ind w:firstLine="709"/>
        <w:jc w:val="both"/>
        <w:rPr>
          <w:rFonts w:ascii="Times New Roman" w:hAnsi="Times New Roman" w:cs="Times New Roman"/>
          <w:i/>
          <w:sz w:val="28"/>
          <w:szCs w:val="28"/>
          <w:lang w:val="ru-RU"/>
        </w:rPr>
      </w:pPr>
      <w:r w:rsidRPr="003E071E">
        <w:rPr>
          <w:rFonts w:ascii="Times New Roman" w:hAnsi="Times New Roman" w:cs="Times New Roman"/>
          <w:i/>
          <w:sz w:val="28"/>
          <w:szCs w:val="28"/>
          <w:lang w:val="ru-RU"/>
        </w:rPr>
        <w:t>Правила поведения на улице:</w:t>
      </w:r>
    </w:p>
    <w:p w:rsidR="00B1234F" w:rsidRPr="003E071E" w:rsidRDefault="00B1234F" w:rsidP="00B1234F">
      <w:pPr>
        <w:pStyle w:val="a6"/>
        <w:numPr>
          <w:ilvl w:val="0"/>
          <w:numId w:val="27"/>
        </w:numPr>
        <w:tabs>
          <w:tab w:val="left" w:pos="851"/>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Если приходится идти вечером в одиночку, шагай быстро и уверенно и не показывай страха; можно подойти к женщине, которая вызывает доверие, или к пожилой паре и идти рядом с ними.</w:t>
      </w:r>
    </w:p>
    <w:p w:rsidR="00B1234F" w:rsidRPr="003E071E" w:rsidRDefault="00B1234F" w:rsidP="00B1234F">
      <w:pPr>
        <w:pStyle w:val="a6"/>
        <w:numPr>
          <w:ilvl w:val="0"/>
          <w:numId w:val="27"/>
        </w:numPr>
        <w:tabs>
          <w:tab w:val="left" w:pos="851"/>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 автобусе, трамвае, метро, в электричке садись ближе к водителю или машинисту и выходи из вагона в последний момент, не показывая заранее, что следующая остановка твоя.</w:t>
      </w:r>
    </w:p>
    <w:p w:rsidR="00B1234F" w:rsidRPr="003E071E" w:rsidRDefault="00B1234F" w:rsidP="00B1234F">
      <w:pPr>
        <w:pStyle w:val="a6"/>
        <w:numPr>
          <w:ilvl w:val="0"/>
          <w:numId w:val="27"/>
        </w:numPr>
        <w:tabs>
          <w:tab w:val="left" w:pos="851"/>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Не голосуй на дороге и не отвечай на предложение подвести или просьбу показать, как проехать туда-то. Ни в коем случае не садись в машину, чтобы показать дорогу.</w:t>
      </w:r>
    </w:p>
    <w:p w:rsidR="00B1234F" w:rsidRPr="003E071E" w:rsidRDefault="00B1234F" w:rsidP="00B1234F">
      <w:pPr>
        <w:pStyle w:val="a6"/>
        <w:numPr>
          <w:ilvl w:val="0"/>
          <w:numId w:val="27"/>
        </w:numPr>
        <w:tabs>
          <w:tab w:val="left" w:pos="851"/>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 ходи в отдаленные и безлюдные места.</w:t>
      </w:r>
    </w:p>
    <w:p w:rsidR="00B1234F" w:rsidRPr="003E071E" w:rsidRDefault="00B1234F" w:rsidP="00B1234F">
      <w:pPr>
        <w:tabs>
          <w:tab w:val="left" w:pos="993"/>
        </w:tabs>
        <w:spacing w:after="0"/>
        <w:ind w:firstLine="709"/>
        <w:jc w:val="both"/>
        <w:rPr>
          <w:rFonts w:ascii="Times New Roman" w:hAnsi="Times New Roman" w:cs="Times New Roman"/>
          <w:i/>
          <w:sz w:val="28"/>
          <w:szCs w:val="28"/>
          <w:lang w:val="ru-RU"/>
        </w:rPr>
      </w:pPr>
      <w:r w:rsidRPr="003E071E">
        <w:rPr>
          <w:rFonts w:ascii="Times New Roman" w:hAnsi="Times New Roman" w:cs="Times New Roman"/>
          <w:i/>
          <w:sz w:val="28"/>
          <w:szCs w:val="28"/>
          <w:lang w:val="ru-RU"/>
        </w:rPr>
        <w:t>Правила поведения в своем доме:</w:t>
      </w:r>
    </w:p>
    <w:p w:rsidR="00B1234F" w:rsidRPr="003E071E" w:rsidRDefault="00B1234F" w:rsidP="00B1234F">
      <w:pPr>
        <w:pStyle w:val="a6"/>
        <w:numPr>
          <w:ilvl w:val="0"/>
          <w:numId w:val="27"/>
        </w:numPr>
        <w:tabs>
          <w:tab w:val="left" w:pos="851"/>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Перед тем как открыть дверь, обязательно посмотри в дверной глазок. Впускай в квартиру только хорошо знакомых людей.</w:t>
      </w:r>
    </w:p>
    <w:p w:rsidR="00B1234F" w:rsidRPr="003E071E" w:rsidRDefault="00B1234F" w:rsidP="00B1234F">
      <w:pPr>
        <w:pStyle w:val="a6"/>
        <w:numPr>
          <w:ilvl w:val="0"/>
          <w:numId w:val="27"/>
        </w:numPr>
        <w:tabs>
          <w:tab w:val="left" w:pos="851"/>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Покидая квартиру, также посмотри в глазок. Если на лестничной площадке есть люди, подожди, пока они не уйдут.</w:t>
      </w:r>
    </w:p>
    <w:p w:rsidR="00B1234F" w:rsidRPr="003E071E" w:rsidRDefault="00B1234F" w:rsidP="00B1234F">
      <w:pPr>
        <w:pStyle w:val="a6"/>
        <w:numPr>
          <w:ilvl w:val="0"/>
          <w:numId w:val="27"/>
        </w:numPr>
        <w:tabs>
          <w:tab w:val="left" w:pos="851"/>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Если без вызова пришел сантехник или электрик, прежде чем его впустить, позвони в диспетчерскую, обслуживающую ваш дом, и наведи справки.</w:t>
      </w:r>
    </w:p>
    <w:p w:rsidR="00B1234F" w:rsidRPr="003E071E" w:rsidRDefault="00B1234F" w:rsidP="00B1234F">
      <w:pPr>
        <w:pStyle w:val="a6"/>
        <w:numPr>
          <w:ilvl w:val="0"/>
          <w:numId w:val="27"/>
        </w:numPr>
        <w:tabs>
          <w:tab w:val="left" w:pos="851"/>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Если </w:t>
      </w:r>
      <w:proofErr w:type="gramStart"/>
      <w:r w:rsidRPr="003E071E">
        <w:rPr>
          <w:rFonts w:ascii="Times New Roman" w:hAnsi="Times New Roman" w:cs="Times New Roman"/>
          <w:sz w:val="28"/>
          <w:szCs w:val="28"/>
          <w:lang w:val="ru-RU"/>
        </w:rPr>
        <w:t>возвращаясь</w:t>
      </w:r>
      <w:proofErr w:type="gramEnd"/>
      <w:r w:rsidRPr="003E071E">
        <w:rPr>
          <w:rFonts w:ascii="Times New Roman" w:hAnsi="Times New Roman" w:cs="Times New Roman"/>
          <w:sz w:val="28"/>
          <w:szCs w:val="28"/>
          <w:lang w:val="ru-RU"/>
        </w:rPr>
        <w:t xml:space="preserve"> домой, ты чувствуешь, что тебя преследуют, не входи в дом, а вернись в многолюдное место, и попроси помощи.</w:t>
      </w:r>
    </w:p>
    <w:p w:rsidR="00B1234F" w:rsidRPr="003E071E" w:rsidRDefault="00B1234F" w:rsidP="00B1234F">
      <w:pPr>
        <w:pStyle w:val="a6"/>
        <w:numPr>
          <w:ilvl w:val="0"/>
          <w:numId w:val="27"/>
        </w:numPr>
        <w:tabs>
          <w:tab w:val="left" w:pos="851"/>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Прежде чем открывать ключом входную дверь, убедись, что поблизости никого нет.</w:t>
      </w:r>
    </w:p>
    <w:p w:rsidR="001D77FC" w:rsidRPr="003E071E" w:rsidRDefault="001D77FC" w:rsidP="00DE46AA">
      <w:pPr>
        <w:pStyle w:val="a8"/>
        <w:spacing w:after="0"/>
        <w:ind w:firstLine="709"/>
        <w:jc w:val="center"/>
        <w:rPr>
          <w:color w:val="auto"/>
          <w:sz w:val="28"/>
          <w:szCs w:val="28"/>
          <w:lang w:val="ru-RU"/>
        </w:rPr>
      </w:pPr>
    </w:p>
    <w:p w:rsidR="00DE46AA" w:rsidRPr="003E071E" w:rsidRDefault="00DE46AA" w:rsidP="00DE46AA">
      <w:pPr>
        <w:pStyle w:val="a8"/>
        <w:spacing w:after="0"/>
        <w:ind w:firstLine="709"/>
        <w:jc w:val="center"/>
        <w:rPr>
          <w:color w:val="auto"/>
          <w:sz w:val="28"/>
          <w:szCs w:val="28"/>
          <w:lang w:val="ru-RU"/>
        </w:rPr>
      </w:pPr>
      <w:r w:rsidRPr="008C5E9E">
        <w:rPr>
          <w:color w:val="auto"/>
          <w:sz w:val="28"/>
          <w:szCs w:val="28"/>
          <w:highlight w:val="yellow"/>
          <w:lang w:val="ru-RU"/>
        </w:rPr>
        <w:t>Если вас эвакуируют из дома</w:t>
      </w:r>
    </w:p>
    <w:p w:rsidR="00DE46AA" w:rsidRPr="003E071E" w:rsidRDefault="00DE46AA" w:rsidP="00DE46AA">
      <w:pPr>
        <w:pStyle w:val="a6"/>
        <w:numPr>
          <w:ilvl w:val="0"/>
          <w:numId w:val="27"/>
        </w:numPr>
        <w:tabs>
          <w:tab w:val="left" w:pos="993"/>
        </w:tabs>
        <w:spacing w:after="0"/>
        <w:ind w:left="0" w:firstLine="709"/>
        <w:jc w:val="both"/>
        <w:rPr>
          <w:rFonts w:ascii="Times New Roman" w:hAnsi="Times New Roman" w:cs="Times New Roman"/>
          <w:sz w:val="28"/>
          <w:szCs w:val="28"/>
          <w:lang w:val="ru-RU"/>
        </w:rPr>
      </w:pPr>
      <w:proofErr w:type="gramStart"/>
      <w:r w:rsidRPr="003E071E">
        <w:rPr>
          <w:rFonts w:ascii="Times New Roman" w:hAnsi="Times New Roman" w:cs="Times New Roman"/>
          <w:sz w:val="28"/>
          <w:szCs w:val="28"/>
          <w:lang w:val="ru-RU"/>
        </w:rPr>
        <w:t>Оденьте одежду</w:t>
      </w:r>
      <w:proofErr w:type="gramEnd"/>
      <w:r w:rsidRPr="003E071E">
        <w:rPr>
          <w:rFonts w:ascii="Times New Roman" w:hAnsi="Times New Roman" w:cs="Times New Roman"/>
          <w:sz w:val="28"/>
          <w:szCs w:val="28"/>
          <w:lang w:val="ru-RU"/>
        </w:rPr>
        <w:t xml:space="preserve"> с длинными рукавами, плотные брюки и обувь на толстой подошве. Это может защитить от осколков стекла.</w:t>
      </w:r>
    </w:p>
    <w:p w:rsidR="00DE46AA" w:rsidRPr="003E071E" w:rsidRDefault="00DE46AA" w:rsidP="00DE46A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 оставляйте дома домашних животных.</w:t>
      </w:r>
    </w:p>
    <w:p w:rsidR="00DE46AA" w:rsidRPr="003E071E" w:rsidRDefault="00DE46AA" w:rsidP="00DE46A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Во время эвакуации следуйте маршрутом, указанным властями. Не пытайтесь «срезать» путь, потому что некоторые районы или зоны могут быть закрыты для передвижения.</w:t>
      </w:r>
    </w:p>
    <w:p w:rsidR="00DE46AA" w:rsidRPr="003E071E" w:rsidRDefault="00DE46AA" w:rsidP="00DE46A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Старайтесь держаться подальше от упавших линий </w:t>
      </w:r>
      <w:proofErr w:type="spellStart"/>
      <w:r w:rsidRPr="003E071E">
        <w:rPr>
          <w:rFonts w:ascii="Times New Roman" w:hAnsi="Times New Roman" w:cs="Times New Roman"/>
          <w:sz w:val="28"/>
          <w:szCs w:val="28"/>
          <w:lang w:val="ru-RU"/>
        </w:rPr>
        <w:t>энергопередач</w:t>
      </w:r>
      <w:proofErr w:type="spellEnd"/>
      <w:r w:rsidRPr="003E071E">
        <w:rPr>
          <w:rFonts w:ascii="Times New Roman" w:hAnsi="Times New Roman" w:cs="Times New Roman"/>
          <w:sz w:val="28"/>
          <w:szCs w:val="28"/>
          <w:lang w:val="ru-RU"/>
        </w:rPr>
        <w:t>.</w:t>
      </w:r>
    </w:p>
    <w:p w:rsidR="00DE46AA" w:rsidRPr="003E071E" w:rsidRDefault="00DE46AA" w:rsidP="00DE46AA">
      <w:pPr>
        <w:pStyle w:val="a6"/>
        <w:tabs>
          <w:tab w:val="left" w:pos="993"/>
        </w:tabs>
        <w:spacing w:after="0"/>
        <w:ind w:left="709"/>
        <w:jc w:val="both"/>
        <w:rPr>
          <w:rFonts w:ascii="Times New Roman" w:hAnsi="Times New Roman" w:cs="Times New Roman"/>
          <w:sz w:val="28"/>
          <w:szCs w:val="28"/>
          <w:lang w:val="ru-RU"/>
        </w:rPr>
      </w:pPr>
    </w:p>
    <w:p w:rsidR="00DE46AA" w:rsidRPr="003E071E" w:rsidRDefault="00DE46AA" w:rsidP="00DE46AA">
      <w:pPr>
        <w:pStyle w:val="a8"/>
        <w:spacing w:after="0"/>
        <w:ind w:firstLine="709"/>
        <w:jc w:val="center"/>
        <w:rPr>
          <w:color w:val="auto"/>
          <w:sz w:val="28"/>
          <w:szCs w:val="28"/>
          <w:lang w:val="ru-RU"/>
        </w:rPr>
      </w:pPr>
      <w:r w:rsidRPr="008C5E9E">
        <w:rPr>
          <w:color w:val="auto"/>
          <w:sz w:val="28"/>
          <w:szCs w:val="28"/>
          <w:highlight w:val="yellow"/>
          <w:lang w:val="ru-RU"/>
        </w:rPr>
        <w:t>Как помочь жертвам террористического акта</w:t>
      </w:r>
    </w:p>
    <w:p w:rsidR="00DE46AA" w:rsidRPr="003E071E" w:rsidRDefault="00DE46AA" w:rsidP="00DE46AA">
      <w:pPr>
        <w:pStyle w:val="a6"/>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Если человеку не угрожает немедленная опасность погибнуть в огне или в результате падения тяжелых конструкций, не выносите его из здания самостоятельно и не старайтесь оказывать медицинскую помощь. В ряде случаев это может привести к печальным последствиям, например, если у него сломан позвоночник, то малейшее движение может привести к повреждению спинного мозга. Главная </w:t>
      </w:r>
      <w:r w:rsidR="00C94501" w:rsidRPr="003E071E">
        <w:rPr>
          <w:rFonts w:ascii="Times New Roman" w:hAnsi="Times New Roman" w:cs="Times New Roman"/>
          <w:sz w:val="28"/>
          <w:szCs w:val="28"/>
          <w:lang w:val="ru-RU"/>
        </w:rPr>
        <w:t>в</w:t>
      </w:r>
      <w:r w:rsidRPr="003E071E">
        <w:rPr>
          <w:rFonts w:ascii="Times New Roman" w:hAnsi="Times New Roman" w:cs="Times New Roman"/>
          <w:sz w:val="28"/>
          <w:szCs w:val="28"/>
          <w:lang w:val="ru-RU"/>
        </w:rPr>
        <w:t xml:space="preserve">аша задача </w:t>
      </w:r>
      <w:r w:rsidR="0072618A" w:rsidRPr="003E071E">
        <w:rPr>
          <w:rFonts w:ascii="Times New Roman" w:hAnsi="Times New Roman" w:cs="Times New Roman"/>
          <w:sz w:val="28"/>
          <w:szCs w:val="28"/>
          <w:lang w:val="ru-RU"/>
        </w:rPr>
        <w:t>–</w:t>
      </w:r>
      <w:r w:rsidRPr="003E071E">
        <w:rPr>
          <w:rFonts w:ascii="Times New Roman" w:hAnsi="Times New Roman" w:cs="Times New Roman"/>
          <w:sz w:val="28"/>
          <w:szCs w:val="28"/>
          <w:lang w:val="ru-RU"/>
        </w:rPr>
        <w:t xml:space="preserve"> как можно быстрее привести к пострадавшему профессионалов.</w:t>
      </w:r>
    </w:p>
    <w:p w:rsidR="00C94501" w:rsidRPr="003E071E" w:rsidRDefault="00C94501" w:rsidP="00DE46AA">
      <w:pPr>
        <w:pStyle w:val="a6"/>
        <w:tabs>
          <w:tab w:val="left" w:pos="993"/>
        </w:tabs>
        <w:spacing w:after="0"/>
        <w:ind w:left="0" w:firstLine="709"/>
        <w:jc w:val="both"/>
        <w:rPr>
          <w:rFonts w:ascii="Times New Roman" w:hAnsi="Times New Roman" w:cs="Times New Roman"/>
          <w:sz w:val="28"/>
          <w:szCs w:val="28"/>
          <w:lang w:val="ru-RU"/>
        </w:rPr>
      </w:pPr>
    </w:p>
    <w:p w:rsidR="00C94501" w:rsidRPr="003E071E" w:rsidRDefault="00C94501" w:rsidP="00C94501">
      <w:pPr>
        <w:pStyle w:val="a8"/>
        <w:spacing w:after="0"/>
        <w:ind w:firstLine="709"/>
        <w:jc w:val="center"/>
        <w:rPr>
          <w:color w:val="auto"/>
          <w:sz w:val="28"/>
          <w:szCs w:val="28"/>
          <w:lang w:val="ru-RU"/>
        </w:rPr>
      </w:pPr>
      <w:r w:rsidRPr="008C5E9E">
        <w:rPr>
          <w:color w:val="auto"/>
          <w:sz w:val="28"/>
          <w:szCs w:val="28"/>
          <w:highlight w:val="yellow"/>
          <w:lang w:val="ru-RU"/>
        </w:rPr>
        <w:t>Если ваш дом (квартира) оказались вблизи эпицентра взрыва</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Осторожно обойдите все помещения, чтобы </w:t>
      </w:r>
      <w:proofErr w:type="gramStart"/>
      <w:r w:rsidRPr="003E071E">
        <w:rPr>
          <w:rFonts w:ascii="Times New Roman" w:hAnsi="Times New Roman" w:cs="Times New Roman"/>
          <w:sz w:val="28"/>
          <w:szCs w:val="28"/>
          <w:lang w:val="ru-RU"/>
        </w:rPr>
        <w:t>проверить</w:t>
      </w:r>
      <w:proofErr w:type="gramEnd"/>
      <w:r w:rsidRPr="003E071E">
        <w:rPr>
          <w:rFonts w:ascii="Times New Roman" w:hAnsi="Times New Roman" w:cs="Times New Roman"/>
          <w:sz w:val="28"/>
          <w:szCs w:val="28"/>
          <w:lang w:val="ru-RU"/>
        </w:rPr>
        <w:t xml:space="preserve"> нет ли утечек воды и газа, возгораний и т.д. В темноте ни в коем случае не зажигайте спички или свечи </w:t>
      </w:r>
      <w:r w:rsidR="0072618A" w:rsidRPr="003E071E">
        <w:rPr>
          <w:rFonts w:ascii="Times New Roman" w:hAnsi="Times New Roman" w:cs="Times New Roman"/>
          <w:sz w:val="28"/>
          <w:szCs w:val="28"/>
          <w:lang w:val="ru-RU"/>
        </w:rPr>
        <w:t>–</w:t>
      </w:r>
      <w:r w:rsidRPr="003E071E">
        <w:rPr>
          <w:rFonts w:ascii="Times New Roman" w:hAnsi="Times New Roman" w:cs="Times New Roman"/>
          <w:sz w:val="28"/>
          <w:szCs w:val="28"/>
          <w:lang w:val="ru-RU"/>
        </w:rPr>
        <w:t xml:space="preserve"> пользуйтесь фонариком.</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Немедленно отключите все электроприборы. Погасите газ на плите и т.д.</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Обзвоните своих родных и близких и кратко сообщите о своем местонахождении, самочувствии и т.д. Без особой нужды не пользуйтесь телефоном </w:t>
      </w:r>
      <w:r w:rsidR="0072618A" w:rsidRPr="003E071E">
        <w:rPr>
          <w:rFonts w:ascii="Times New Roman" w:hAnsi="Times New Roman" w:cs="Times New Roman"/>
          <w:sz w:val="28"/>
          <w:szCs w:val="28"/>
          <w:lang w:val="ru-RU"/>
        </w:rPr>
        <w:t>–</w:t>
      </w:r>
      <w:r w:rsidRPr="003E071E">
        <w:rPr>
          <w:rFonts w:ascii="Times New Roman" w:hAnsi="Times New Roman" w:cs="Times New Roman"/>
          <w:sz w:val="28"/>
          <w:szCs w:val="28"/>
          <w:lang w:val="ru-RU"/>
        </w:rPr>
        <w:t xml:space="preserve"> АТС может не справиться с потоком звонков.</w:t>
      </w:r>
    </w:p>
    <w:p w:rsidR="00DE46AA"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Проверьте, как обстоят дела у соседей </w:t>
      </w:r>
      <w:r w:rsidR="0072618A" w:rsidRPr="003E071E">
        <w:rPr>
          <w:rFonts w:ascii="Times New Roman" w:hAnsi="Times New Roman" w:cs="Times New Roman"/>
          <w:sz w:val="28"/>
          <w:szCs w:val="28"/>
          <w:lang w:val="ru-RU"/>
        </w:rPr>
        <w:t>–</w:t>
      </w:r>
      <w:r w:rsidRPr="003E071E">
        <w:rPr>
          <w:rFonts w:ascii="Times New Roman" w:hAnsi="Times New Roman" w:cs="Times New Roman"/>
          <w:sz w:val="28"/>
          <w:szCs w:val="28"/>
          <w:lang w:val="ru-RU"/>
        </w:rPr>
        <w:t xml:space="preserve"> им может понадобиться помощь.</w:t>
      </w:r>
    </w:p>
    <w:p w:rsidR="00C94501" w:rsidRPr="003E071E" w:rsidRDefault="00C94501" w:rsidP="00C94501">
      <w:pPr>
        <w:tabs>
          <w:tab w:val="left" w:pos="993"/>
        </w:tabs>
        <w:spacing w:after="0"/>
        <w:jc w:val="both"/>
        <w:rPr>
          <w:rFonts w:ascii="Times New Roman" w:hAnsi="Times New Roman" w:cs="Times New Roman"/>
          <w:sz w:val="28"/>
          <w:szCs w:val="28"/>
          <w:lang w:val="ru-RU"/>
        </w:rPr>
      </w:pPr>
    </w:p>
    <w:p w:rsidR="00C94501" w:rsidRPr="003E071E" w:rsidRDefault="00C94501" w:rsidP="00C94501">
      <w:pPr>
        <w:pStyle w:val="a8"/>
        <w:spacing w:after="0"/>
        <w:ind w:firstLine="709"/>
        <w:jc w:val="center"/>
        <w:rPr>
          <w:color w:val="auto"/>
          <w:sz w:val="28"/>
          <w:szCs w:val="28"/>
          <w:lang w:val="ru-RU"/>
        </w:rPr>
      </w:pPr>
      <w:r w:rsidRPr="008C5E9E">
        <w:rPr>
          <w:color w:val="auto"/>
          <w:sz w:val="28"/>
          <w:szCs w:val="28"/>
          <w:highlight w:val="yellow"/>
          <w:lang w:val="ru-RU"/>
        </w:rPr>
        <w:t>Что необходимо делать при совершении террористического акта</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При совершении террористического акта необходимо:</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Немедленно проинформировать дежурные службы территориальных органов МВД, МГБ, МЧС.</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Принять меры к спасению пострадавших, оказанию первой медицинской помощи.</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 допускать посторонних к месту чрезвычайной ситуации.</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Организовать встречу работников милиции, МГБ, пожарной охраны, «Службы скорой помощи», спасательных подразделений МЧС.</w:t>
      </w:r>
    </w:p>
    <w:p w:rsidR="00C94501" w:rsidRPr="003E071E" w:rsidRDefault="00C94501" w:rsidP="00C94501">
      <w:pPr>
        <w:tabs>
          <w:tab w:val="left" w:pos="993"/>
        </w:tabs>
        <w:spacing w:after="0"/>
        <w:jc w:val="both"/>
        <w:rPr>
          <w:rFonts w:ascii="Times New Roman" w:hAnsi="Times New Roman" w:cs="Times New Roman"/>
          <w:sz w:val="28"/>
          <w:szCs w:val="28"/>
          <w:lang w:val="ru-RU"/>
        </w:rPr>
      </w:pPr>
    </w:p>
    <w:p w:rsidR="00C94501" w:rsidRPr="003E071E" w:rsidRDefault="00C94501" w:rsidP="00C94501">
      <w:pPr>
        <w:pStyle w:val="a8"/>
        <w:spacing w:after="0"/>
        <w:ind w:firstLine="709"/>
        <w:jc w:val="center"/>
        <w:rPr>
          <w:color w:val="auto"/>
          <w:sz w:val="28"/>
          <w:szCs w:val="28"/>
          <w:lang w:val="ru-RU"/>
        </w:rPr>
      </w:pPr>
      <w:r w:rsidRPr="008C5E9E">
        <w:rPr>
          <w:color w:val="auto"/>
          <w:sz w:val="28"/>
          <w:szCs w:val="28"/>
          <w:highlight w:val="yellow"/>
          <w:lang w:val="ru-RU"/>
        </w:rPr>
        <w:t>Как следует вести себя, если вы пострадали в результате террористического акта</w:t>
      </w:r>
    </w:p>
    <w:p w:rsidR="00C94501" w:rsidRPr="003E071E" w:rsidRDefault="00C94501" w:rsidP="00C94501">
      <w:pPr>
        <w:tabs>
          <w:tab w:val="left" w:pos="993"/>
        </w:tabs>
        <w:spacing w:after="0"/>
        <w:ind w:firstLine="709"/>
        <w:jc w:val="both"/>
        <w:rPr>
          <w:rFonts w:ascii="Times New Roman" w:hAnsi="Times New Roman" w:cs="Times New Roman"/>
          <w:i/>
          <w:sz w:val="28"/>
          <w:szCs w:val="28"/>
          <w:lang w:val="ru-RU"/>
        </w:rPr>
      </w:pPr>
      <w:r w:rsidRPr="003E071E">
        <w:rPr>
          <w:rFonts w:ascii="Times New Roman" w:hAnsi="Times New Roman" w:cs="Times New Roman"/>
          <w:i/>
          <w:sz w:val="28"/>
          <w:szCs w:val="28"/>
          <w:lang w:val="ru-RU"/>
        </w:rPr>
        <w:t>Вы ранены:</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Постарайтесь сами себе перевязать рану платком, полотенцем, шарфом, куском ткани, так чтобы остановить кровотечение.</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Кровотечение можно остановить и прижатием вены пальцем к костному выступу или наложением давящей повязки. В последнем случае можно использовать ремень, платок, косынку, полосу прочной ткани.</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Окажите помощь тому, кто рядом, но в более тяжелом положении.</w:t>
      </w:r>
    </w:p>
    <w:p w:rsidR="00C94501" w:rsidRPr="003E071E" w:rsidRDefault="00C94501" w:rsidP="00C94501">
      <w:pPr>
        <w:tabs>
          <w:tab w:val="left" w:pos="993"/>
        </w:tabs>
        <w:spacing w:after="0"/>
        <w:ind w:firstLine="709"/>
        <w:jc w:val="both"/>
        <w:rPr>
          <w:rFonts w:ascii="Times New Roman" w:hAnsi="Times New Roman" w:cs="Times New Roman"/>
          <w:i/>
          <w:sz w:val="28"/>
          <w:szCs w:val="28"/>
          <w:lang w:val="ru-RU"/>
        </w:rPr>
      </w:pPr>
      <w:r w:rsidRPr="003E071E">
        <w:rPr>
          <w:rFonts w:ascii="Times New Roman" w:hAnsi="Times New Roman" w:cs="Times New Roman"/>
          <w:i/>
          <w:sz w:val="28"/>
          <w:szCs w:val="28"/>
          <w:lang w:val="ru-RU"/>
        </w:rPr>
        <w:t>Загорелась квартира:</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 поддавайтесь панике.</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Сообщите в пожарную охрану.</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Обесточьте квартиру.</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Постарайтесь сбить пламя огнетушителем, водой.</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proofErr w:type="gramStart"/>
      <w:r w:rsidRPr="003E071E">
        <w:rPr>
          <w:rFonts w:ascii="Times New Roman" w:hAnsi="Times New Roman" w:cs="Times New Roman"/>
          <w:sz w:val="28"/>
          <w:szCs w:val="28"/>
          <w:lang w:val="ru-RU"/>
        </w:rPr>
        <w:t>Покидайте зону огня пригнувшись</w:t>
      </w:r>
      <w:proofErr w:type="gramEnd"/>
      <w:r w:rsidRPr="003E071E">
        <w:rPr>
          <w:rFonts w:ascii="Times New Roman" w:hAnsi="Times New Roman" w:cs="Times New Roman"/>
          <w:sz w:val="28"/>
          <w:szCs w:val="28"/>
          <w:lang w:val="ru-RU"/>
        </w:rPr>
        <w:t>, а лучше ползком.</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Дверь в комнату, где разгорается пламя, закройте.</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Постарайтесь выбраться на балкон (лоджию)</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Избавьтесь от одежды с примесью синтетики (она быстро плавится и оставляет на теле язвы)</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Ребенка заверните в одеяло, пальто, куртку и срочно выносите.</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Взывайте о помощи, но не прыгайте вниз.</w:t>
      </w:r>
    </w:p>
    <w:p w:rsidR="00C94501" w:rsidRPr="003E071E" w:rsidRDefault="00C94501" w:rsidP="00C94501">
      <w:pPr>
        <w:tabs>
          <w:tab w:val="left" w:pos="993"/>
        </w:tabs>
        <w:spacing w:after="0"/>
        <w:ind w:firstLine="709"/>
        <w:jc w:val="both"/>
        <w:rPr>
          <w:rFonts w:ascii="Times New Roman" w:hAnsi="Times New Roman" w:cs="Times New Roman"/>
          <w:i/>
          <w:sz w:val="28"/>
          <w:szCs w:val="28"/>
          <w:lang w:val="ru-RU"/>
        </w:rPr>
      </w:pPr>
      <w:r w:rsidRPr="003E071E">
        <w:rPr>
          <w:rFonts w:ascii="Times New Roman" w:hAnsi="Times New Roman" w:cs="Times New Roman"/>
          <w:i/>
          <w:sz w:val="28"/>
          <w:szCs w:val="28"/>
          <w:lang w:val="ru-RU"/>
        </w:rPr>
        <w:lastRenderedPageBreak/>
        <w:t>Вы задыхаетесь:</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Наденьте влажную ватно-марлевую повязку.</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Защитите органы дыхания мокрым полотенцем, платком, шарфом, другой тканью.</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При запахе газа раскройте окна, не пользуйтесь зажигалкой, спичками, не включайте электрические приборы и освещение.</w:t>
      </w:r>
    </w:p>
    <w:p w:rsidR="00C94501" w:rsidRPr="003E071E" w:rsidRDefault="00C94501" w:rsidP="00C94501">
      <w:pPr>
        <w:tabs>
          <w:tab w:val="left" w:pos="993"/>
        </w:tabs>
        <w:spacing w:after="0"/>
        <w:ind w:firstLine="709"/>
        <w:jc w:val="both"/>
        <w:rPr>
          <w:rFonts w:ascii="Times New Roman" w:hAnsi="Times New Roman" w:cs="Times New Roman"/>
          <w:i/>
          <w:sz w:val="28"/>
          <w:szCs w:val="28"/>
          <w:lang w:val="ru-RU"/>
        </w:rPr>
      </w:pPr>
      <w:r w:rsidRPr="003E071E">
        <w:rPr>
          <w:rFonts w:ascii="Times New Roman" w:hAnsi="Times New Roman" w:cs="Times New Roman"/>
          <w:i/>
          <w:sz w:val="28"/>
          <w:szCs w:val="28"/>
          <w:lang w:val="ru-RU"/>
        </w:rPr>
        <w:t>Вас завалило:</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Обуздайте первый страх, не падайте духом.</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Осмотритесь – нет ли поблизости пустот. Уточните, откуда поступает воздух.</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Постарайтесь подать сигнал рукой, палкой, голосом, стуком, свистком. Лучше это делать, когда услышите голоса людей, лай собак.</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Как только машины и механизмы прекратят работу, и наступить тишина – значит, объявлена «минута молчания». В это время спасатели с приборами и собаками ведут усиленную разведку. Используйте это – привлеките их внимание любым способом.</w:t>
      </w:r>
    </w:p>
    <w:p w:rsidR="00824463" w:rsidRPr="003E071E" w:rsidRDefault="00824463" w:rsidP="00824463">
      <w:pPr>
        <w:tabs>
          <w:tab w:val="left" w:pos="993"/>
        </w:tabs>
        <w:spacing w:after="0"/>
        <w:jc w:val="both"/>
        <w:rPr>
          <w:rFonts w:ascii="Times New Roman" w:hAnsi="Times New Roman" w:cs="Times New Roman"/>
          <w:sz w:val="28"/>
          <w:szCs w:val="28"/>
          <w:lang w:val="ru-RU"/>
        </w:rPr>
      </w:pPr>
    </w:p>
    <w:p w:rsidR="006F486A" w:rsidRPr="003E071E" w:rsidRDefault="006F486A" w:rsidP="003B53C0">
      <w:pPr>
        <w:pStyle w:val="a8"/>
        <w:spacing w:after="0"/>
        <w:ind w:firstLine="709"/>
        <w:jc w:val="center"/>
        <w:rPr>
          <w:color w:val="auto"/>
          <w:sz w:val="28"/>
          <w:szCs w:val="28"/>
          <w:lang w:val="ru-RU"/>
        </w:rPr>
      </w:pPr>
    </w:p>
    <w:p w:rsidR="00824463" w:rsidRPr="003E071E" w:rsidRDefault="00824463" w:rsidP="003B53C0">
      <w:pPr>
        <w:pStyle w:val="a8"/>
        <w:spacing w:after="0"/>
        <w:ind w:firstLine="709"/>
        <w:jc w:val="center"/>
        <w:rPr>
          <w:color w:val="auto"/>
          <w:sz w:val="28"/>
          <w:szCs w:val="28"/>
          <w:lang w:val="ru-RU"/>
        </w:rPr>
      </w:pPr>
      <w:r w:rsidRPr="008C5E9E">
        <w:rPr>
          <w:color w:val="auto"/>
          <w:sz w:val="28"/>
          <w:szCs w:val="28"/>
          <w:highlight w:val="yellow"/>
          <w:lang w:val="ru-RU"/>
        </w:rPr>
        <w:t>Несколько советов для родственников заложников</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По возможности постарайтесь избежать истерики и паники, это навредит всем. Лучше не оставайтесь одни и не думайте постоянно о </w:t>
      </w:r>
      <w:proofErr w:type="gramStart"/>
      <w:r w:rsidRPr="003E071E">
        <w:rPr>
          <w:rFonts w:ascii="Times New Roman" w:hAnsi="Times New Roman" w:cs="Times New Roman"/>
          <w:sz w:val="28"/>
          <w:szCs w:val="28"/>
          <w:lang w:val="ru-RU"/>
        </w:rPr>
        <w:t>плохом</w:t>
      </w:r>
      <w:proofErr w:type="gramEnd"/>
      <w:r w:rsidRPr="003E071E">
        <w:rPr>
          <w:rFonts w:ascii="Times New Roman" w:hAnsi="Times New Roman" w:cs="Times New Roman"/>
          <w:sz w:val="28"/>
          <w:szCs w:val="28"/>
          <w:lang w:val="ru-RU"/>
        </w:rPr>
        <w:t>. Если чувствуете себя очень плохо, обратитесь за психологической или медицинской помощью.</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 стоит сломя голову бежать к месту теракта и стараться прорваться через оцепление поближе к заложникам. Этим Вы ничем не поможете, а скорее навредите своим близким.</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Не надо ругать и в чем-либо обвинять сотрудников правоохранительных органов и представителей власти. От их морального состояния в первую очередь зависит жизнь </w:t>
      </w:r>
      <w:proofErr w:type="gramStart"/>
      <w:r w:rsidRPr="003E071E">
        <w:rPr>
          <w:rFonts w:ascii="Times New Roman" w:hAnsi="Times New Roman" w:cs="Times New Roman"/>
          <w:sz w:val="28"/>
          <w:szCs w:val="28"/>
          <w:lang w:val="ru-RU"/>
        </w:rPr>
        <w:t>ваших</w:t>
      </w:r>
      <w:proofErr w:type="gramEnd"/>
      <w:r w:rsidRPr="003E071E">
        <w:rPr>
          <w:rFonts w:ascii="Times New Roman" w:hAnsi="Times New Roman" w:cs="Times New Roman"/>
          <w:sz w:val="28"/>
          <w:szCs w:val="28"/>
          <w:lang w:val="ru-RU"/>
        </w:rPr>
        <w:t xml:space="preserve"> близких. Поэтому выяснения отношений отложите на потом.</w:t>
      </w:r>
    </w:p>
    <w:p w:rsidR="00C94501" w:rsidRPr="003E071E" w:rsidRDefault="00C94501" w:rsidP="00C94501">
      <w:pPr>
        <w:tabs>
          <w:tab w:val="left" w:pos="993"/>
        </w:tabs>
        <w:spacing w:after="0"/>
        <w:ind w:firstLine="709"/>
        <w:jc w:val="both"/>
        <w:rPr>
          <w:rFonts w:ascii="Times New Roman" w:hAnsi="Times New Roman" w:cs="Times New Roman"/>
          <w:sz w:val="28"/>
          <w:szCs w:val="28"/>
          <w:lang w:val="ru-RU"/>
        </w:rPr>
      </w:pPr>
    </w:p>
    <w:p w:rsidR="003B53C0" w:rsidRPr="003E071E" w:rsidRDefault="003B53C0" w:rsidP="003B53C0">
      <w:pPr>
        <w:pStyle w:val="a8"/>
        <w:spacing w:after="0"/>
        <w:ind w:firstLine="709"/>
        <w:jc w:val="center"/>
        <w:rPr>
          <w:color w:val="auto"/>
          <w:sz w:val="28"/>
          <w:szCs w:val="28"/>
          <w:lang w:val="ru-RU"/>
        </w:rPr>
      </w:pPr>
      <w:r w:rsidRPr="008C5E9E">
        <w:rPr>
          <w:color w:val="auto"/>
          <w:sz w:val="28"/>
          <w:szCs w:val="28"/>
          <w:highlight w:val="yellow"/>
          <w:lang w:val="ru-RU"/>
        </w:rPr>
        <w:t>Что делать, если вы обнаружили подозрительный предмет</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Немедленно сообщить в дежурные службы территориальных органов внутренних дел, МГБ, оперативному дежурному администрации города.</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 подходить к обнаруженному предмету, не трогать его руками, не вскрывать и не передвигать его, не допускать к нему других.</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Зафиксировать время обнаружения находки и не забывать, что вы являетесь самым важным очевидцем.</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Сделать так, чтобы люди отошли как можно дальше от опасной находки.</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 xml:space="preserve">Исключить использование средств радиосвязи, мобильных телефонов, других средств, способных вызвать срабатывание </w:t>
      </w:r>
      <w:proofErr w:type="spellStart"/>
      <w:r w:rsidRPr="003E071E">
        <w:rPr>
          <w:rFonts w:ascii="Times New Roman" w:hAnsi="Times New Roman" w:cs="Times New Roman"/>
          <w:sz w:val="28"/>
          <w:szCs w:val="28"/>
          <w:lang w:val="ru-RU"/>
        </w:rPr>
        <w:t>радиовзрывателя</w:t>
      </w:r>
      <w:proofErr w:type="spellEnd"/>
      <w:r w:rsidRPr="003E071E">
        <w:rPr>
          <w:rFonts w:ascii="Times New Roman" w:hAnsi="Times New Roman" w:cs="Times New Roman"/>
          <w:sz w:val="28"/>
          <w:szCs w:val="28"/>
          <w:lang w:val="ru-RU"/>
        </w:rPr>
        <w:t>.</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Дождаться прибытия представителей правоохранительных органов.</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Указать место нахождения подозрительного предмета.</w:t>
      </w:r>
    </w:p>
    <w:p w:rsidR="003B53C0" w:rsidRPr="003E071E" w:rsidRDefault="003B53C0" w:rsidP="003B53C0">
      <w:pPr>
        <w:tabs>
          <w:tab w:val="left" w:pos="993"/>
        </w:tabs>
        <w:spacing w:after="0"/>
        <w:jc w:val="both"/>
        <w:rPr>
          <w:rFonts w:ascii="Times New Roman" w:hAnsi="Times New Roman" w:cs="Times New Roman"/>
          <w:sz w:val="28"/>
          <w:szCs w:val="28"/>
          <w:lang w:val="ru-RU"/>
        </w:rPr>
      </w:pPr>
    </w:p>
    <w:p w:rsidR="001D77FC" w:rsidRPr="003E071E" w:rsidRDefault="001D77FC" w:rsidP="003B53C0">
      <w:pPr>
        <w:pStyle w:val="a8"/>
        <w:spacing w:after="0"/>
        <w:ind w:firstLine="709"/>
        <w:jc w:val="center"/>
        <w:rPr>
          <w:color w:val="auto"/>
          <w:sz w:val="28"/>
          <w:szCs w:val="28"/>
          <w:lang w:val="ru-RU"/>
        </w:rPr>
      </w:pPr>
      <w:r w:rsidRPr="008C5E9E">
        <w:rPr>
          <w:color w:val="auto"/>
          <w:sz w:val="28"/>
          <w:szCs w:val="28"/>
          <w:highlight w:val="yellow"/>
          <w:lang w:val="ru-RU"/>
        </w:rPr>
        <w:t>Если вас захватили в заложники</w:t>
      </w:r>
    </w:p>
    <w:p w:rsidR="001D77FC" w:rsidRPr="003E071E" w:rsidRDefault="001D77FC"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Главное не поддаваться панике и не пытаться, куда-то убежать. Это, скорее всего, приведет к гибели. Постарайтесь сохранить спокойствие, разговаривать спокойным голосом и выполняйте все требования террористов. Переносите лишения, оскорбления и унижения, не смотрите в глаза террористам, не ведите себя вызывающе. Выполняйте требования преступников, не противоречьте им, не рискуйте своей жизнью и жизнью окружающих.</w:t>
      </w:r>
    </w:p>
    <w:p w:rsidR="001D77FC" w:rsidRPr="003E071E" w:rsidRDefault="001D77FC"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На совершение любых действий (сесть, встать, попить, сходить в туалет) спрашивайте разрешения.</w:t>
      </w:r>
    </w:p>
    <w:p w:rsidR="001D77FC" w:rsidRPr="003E071E" w:rsidRDefault="001D77FC"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Если вы ранены, постарайтесь не двигаться, этим вы сократите потерю крови.</w:t>
      </w:r>
    </w:p>
    <w:p w:rsidR="001D77FC" w:rsidRPr="003E071E" w:rsidRDefault="001D77FC"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 допускайте действий, которые могут спровоцировать нападающих к применению оружия и привести к человеческим жертвам. Любое сопротивление только разозлят их, в результате чего они могут начать убивать заложников. Достаточно распространена практика, когда, столкнувшись с сопротивлением кого-либо из захваченных, на его глазах демонстративно убивали других заложников, возлагая всю вину на него. Поэтому прежде чем сопротивляться или пререкаться подумайте о том, что в результате ваших действий могут пострадать другие.</w:t>
      </w:r>
    </w:p>
    <w:p w:rsidR="001D77FC" w:rsidRPr="003E071E" w:rsidRDefault="001D77FC"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Если у </w:t>
      </w:r>
      <w:r w:rsidR="0072618A" w:rsidRPr="003E071E">
        <w:rPr>
          <w:rFonts w:ascii="Times New Roman" w:hAnsi="Times New Roman" w:cs="Times New Roman"/>
          <w:sz w:val="28"/>
          <w:szCs w:val="28"/>
          <w:lang w:val="ru-RU"/>
        </w:rPr>
        <w:t>в</w:t>
      </w:r>
      <w:r w:rsidRPr="003E071E">
        <w:rPr>
          <w:rFonts w:ascii="Times New Roman" w:hAnsi="Times New Roman" w:cs="Times New Roman"/>
          <w:sz w:val="28"/>
          <w:szCs w:val="28"/>
          <w:lang w:val="ru-RU"/>
        </w:rPr>
        <w:t>ас есть возможность, старайтесь запомнить как можно больше информации о захватчиках. Как они себя ведут, как называют друг друга, как реагируют на ту или иную ситуацию. Эта информация может в дальнейшем очень помочь следствию.</w:t>
      </w:r>
    </w:p>
    <w:p w:rsidR="001D77FC" w:rsidRPr="003E071E" w:rsidRDefault="001D77FC"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Постоянно контролируйте ситуацию, не выпуская из поля зрения ни одной мелочи: меняется ли настроение преступников, причины этих изменений, как проходят обсуждения различных вопросов между участниками похищения. Даже если вы лишены возможности слышать то, о чем они говорят, но имеете возможность видеть, обратите внимание на их эмоциональное состояние, на то, кто и каким выражением лица посматривает в вашу сторону, насколько активнее и агрессивнее стала жестикуляция и многое другое. Если это религиозные фанатики или лица в состоянии наркотического или алкогольного опьянения </w:t>
      </w:r>
      <w:proofErr w:type="gramStart"/>
      <w:r w:rsidRPr="003E071E">
        <w:rPr>
          <w:rFonts w:ascii="Times New Roman" w:hAnsi="Times New Roman" w:cs="Times New Roman"/>
          <w:sz w:val="28"/>
          <w:szCs w:val="28"/>
          <w:lang w:val="ru-RU"/>
        </w:rPr>
        <w:t>не в коем случае</w:t>
      </w:r>
      <w:proofErr w:type="gramEnd"/>
      <w:r w:rsidRPr="003E071E">
        <w:rPr>
          <w:rFonts w:ascii="Times New Roman" w:hAnsi="Times New Roman" w:cs="Times New Roman"/>
          <w:sz w:val="28"/>
          <w:szCs w:val="28"/>
          <w:lang w:val="ru-RU"/>
        </w:rPr>
        <w:t xml:space="preserve"> не ведите с ними никаких дискуссий, не задавайте вопросов и ничего не просите. Если их состояние кажется адекватными, спокойно попросите решить элементарные вопросы содержания (еда, питье, </w:t>
      </w:r>
      <w:r w:rsidRPr="003E071E">
        <w:rPr>
          <w:rFonts w:ascii="Times New Roman" w:hAnsi="Times New Roman" w:cs="Times New Roman"/>
          <w:sz w:val="28"/>
          <w:szCs w:val="28"/>
          <w:lang w:val="ru-RU"/>
        </w:rPr>
        <w:lastRenderedPageBreak/>
        <w:t>туалет). В случае если встретите отказ, не спорьте, попытайтесь обратиться с этими же вопросами позднее.</w:t>
      </w:r>
    </w:p>
    <w:p w:rsidR="001D77FC" w:rsidRPr="003E071E" w:rsidRDefault="001D77FC"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Ни в коем случае не угрожайте террористам. Фразы «Вы уже мертвецы», «Вас всех убьют», «За меня отомстят» и т.п. могут спровоцировать психологический срыв и самое негативное развитие сценария. Также не стоит их оскорблять или вести дискуссии по поводу их требований.</w:t>
      </w:r>
    </w:p>
    <w:p w:rsidR="001D77FC" w:rsidRPr="003E071E" w:rsidRDefault="001D77FC"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Все тяготы содержания нужно переносить по возможности молча и спокойно. Жалобы, стоны и плач способствуют проявлению агрессии по отношению к заложникам. Нельзя также </w:t>
      </w:r>
      <w:proofErr w:type="spellStart"/>
      <w:r w:rsidRPr="003E071E">
        <w:rPr>
          <w:rFonts w:ascii="Times New Roman" w:hAnsi="Times New Roman" w:cs="Times New Roman"/>
          <w:sz w:val="28"/>
          <w:szCs w:val="28"/>
          <w:lang w:val="ru-RU"/>
        </w:rPr>
        <w:t>зацикливаться</w:t>
      </w:r>
      <w:proofErr w:type="spellEnd"/>
      <w:r w:rsidRPr="003E071E">
        <w:rPr>
          <w:rFonts w:ascii="Times New Roman" w:hAnsi="Times New Roman" w:cs="Times New Roman"/>
          <w:sz w:val="28"/>
          <w:szCs w:val="28"/>
          <w:lang w:val="ru-RU"/>
        </w:rPr>
        <w:t xml:space="preserve"> на негативных мыслях вроде «я умру, это закончится плохо, за что мне такое наказание». Лучше думать, о чем, отвлекающем, например, вспоминать содержание прочитанной книги.</w:t>
      </w:r>
    </w:p>
    <w:p w:rsidR="001D77FC" w:rsidRPr="003E071E" w:rsidRDefault="001D77FC"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 возможности избегайте прямого зрительного контакта с похитителями.</w:t>
      </w:r>
    </w:p>
    <w:p w:rsidR="001D77FC" w:rsidRPr="003E071E" w:rsidRDefault="001D77FC"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 самого начала (особенно первые полчаса) выполняйте все приказы и распоряжения похитителей.</w:t>
      </w:r>
    </w:p>
    <w:p w:rsidR="001D77FC" w:rsidRPr="003E071E" w:rsidRDefault="001D77FC"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Займите позицию пассивного сотрудничества. Разговаривайте спокойным голосом. Избегайте выражений презрения, вызывающего враждебного тона и поведения, которые могут вызвать гнев захватчиков.</w:t>
      </w:r>
    </w:p>
    <w:p w:rsidR="001D77FC" w:rsidRPr="003E071E" w:rsidRDefault="001D77FC"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Ведите себя спокойно, сохраняйте при этом чувство собственного достоинства. Не высказывайте категоричных отказов, но не бойтесь обращаться со спокойными просьбами о том, в чем остро нуждаетесь.</w:t>
      </w:r>
    </w:p>
    <w:p w:rsidR="001D77FC" w:rsidRPr="003E071E" w:rsidRDefault="001D77FC"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При наличии у </w:t>
      </w:r>
      <w:r w:rsidR="0072618A" w:rsidRPr="003E071E">
        <w:rPr>
          <w:rFonts w:ascii="Times New Roman" w:hAnsi="Times New Roman" w:cs="Times New Roman"/>
          <w:sz w:val="28"/>
          <w:szCs w:val="28"/>
          <w:lang w:val="ru-RU"/>
        </w:rPr>
        <w:t>в</w:t>
      </w:r>
      <w:r w:rsidRPr="003E071E">
        <w:rPr>
          <w:rFonts w:ascii="Times New Roman" w:hAnsi="Times New Roman" w:cs="Times New Roman"/>
          <w:sz w:val="28"/>
          <w:szCs w:val="28"/>
          <w:lang w:val="ru-RU"/>
        </w:rPr>
        <w:t xml:space="preserve">ас проблем со здоровьем, которые в данной ситуации сильного стрессового состояния могут проявиться, заявите об этом в спокойной форме захватившим </w:t>
      </w:r>
      <w:r w:rsidR="0072618A" w:rsidRPr="003E071E">
        <w:rPr>
          <w:rFonts w:ascii="Times New Roman" w:hAnsi="Times New Roman" w:cs="Times New Roman"/>
          <w:sz w:val="28"/>
          <w:szCs w:val="28"/>
          <w:lang w:val="ru-RU"/>
        </w:rPr>
        <w:t>в</w:t>
      </w:r>
      <w:r w:rsidRPr="003E071E">
        <w:rPr>
          <w:rFonts w:ascii="Times New Roman" w:hAnsi="Times New Roman" w:cs="Times New Roman"/>
          <w:sz w:val="28"/>
          <w:szCs w:val="28"/>
          <w:lang w:val="ru-RU"/>
        </w:rPr>
        <w:t>ас людям. Постепенно, с учетом складывающейся обстановки, можно повышать уровень просьб, связанных с улучшением вашего комфорта.</w:t>
      </w:r>
    </w:p>
    <w:p w:rsidR="0072618A" w:rsidRPr="003E071E" w:rsidRDefault="0072618A" w:rsidP="0072618A">
      <w:pPr>
        <w:tabs>
          <w:tab w:val="left" w:pos="993"/>
        </w:tabs>
        <w:spacing w:after="0"/>
        <w:jc w:val="both"/>
        <w:rPr>
          <w:rFonts w:ascii="Times New Roman" w:hAnsi="Times New Roman" w:cs="Times New Roman"/>
          <w:sz w:val="28"/>
          <w:szCs w:val="28"/>
          <w:lang w:val="ru-RU"/>
        </w:rPr>
      </w:pPr>
    </w:p>
    <w:p w:rsidR="003B53C0" w:rsidRPr="003E071E" w:rsidRDefault="003B53C0" w:rsidP="003B53C0">
      <w:pPr>
        <w:pStyle w:val="a8"/>
        <w:spacing w:after="0"/>
        <w:ind w:firstLine="709"/>
        <w:jc w:val="center"/>
        <w:rPr>
          <w:color w:val="auto"/>
          <w:sz w:val="28"/>
          <w:szCs w:val="28"/>
          <w:lang w:val="ru-RU"/>
        </w:rPr>
      </w:pPr>
      <w:r w:rsidRPr="008C5E9E">
        <w:rPr>
          <w:color w:val="auto"/>
          <w:sz w:val="28"/>
          <w:szCs w:val="28"/>
          <w:highlight w:val="yellow"/>
          <w:lang w:val="ru-RU"/>
        </w:rPr>
        <w:t>При длительном нахождении в положении заложника</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Старайтесь, насколько </w:t>
      </w:r>
      <w:proofErr w:type="gramStart"/>
      <w:r w:rsidRPr="003E071E">
        <w:rPr>
          <w:rFonts w:ascii="Times New Roman" w:hAnsi="Times New Roman" w:cs="Times New Roman"/>
          <w:sz w:val="28"/>
          <w:szCs w:val="28"/>
          <w:lang w:val="ru-RU"/>
        </w:rPr>
        <w:t>это</w:t>
      </w:r>
      <w:proofErr w:type="gramEnd"/>
      <w:r w:rsidRPr="003E071E">
        <w:rPr>
          <w:rFonts w:ascii="Times New Roman" w:hAnsi="Times New Roman" w:cs="Times New Roman"/>
          <w:sz w:val="28"/>
          <w:szCs w:val="28"/>
          <w:lang w:val="ru-RU"/>
        </w:rPr>
        <w:t xml:space="preserve"> возможно, соблюдать требования личной гигиены.</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Делайте доступные в данных условиях физические упражнения. Как минимум, напрягайте и расслабляйте поочередно все мышцы тела, если нельзя выполнять обычный гимнастический комплекс. Подобные упражнения желательно повторять не менее трех раз в день.</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 допускайте возникновения чувства жалости, смятения и замешательства. Мысленно подготовьте себя к будущим испытаниям. Сохраняйте умственную активность.</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Очень полезно во всех отношениях практиковать аутотренинг и медитацию. Подобные методы помогают держать свою психику под контролем. </w:t>
      </w:r>
      <w:r w:rsidRPr="003E071E">
        <w:rPr>
          <w:rFonts w:ascii="Times New Roman" w:hAnsi="Times New Roman" w:cs="Times New Roman"/>
          <w:sz w:val="28"/>
          <w:szCs w:val="28"/>
          <w:lang w:val="ru-RU"/>
        </w:rPr>
        <w:lastRenderedPageBreak/>
        <w:t xml:space="preserve">Избегайте возникновения чувства отчаяния, используйте для этого внутренние ресурсы </w:t>
      </w:r>
      <w:proofErr w:type="spellStart"/>
      <w:r w:rsidRPr="003E071E">
        <w:rPr>
          <w:rFonts w:ascii="Times New Roman" w:hAnsi="Times New Roman" w:cs="Times New Roman"/>
          <w:sz w:val="28"/>
          <w:szCs w:val="28"/>
          <w:lang w:val="ru-RU"/>
        </w:rPr>
        <w:t>самоубеждения</w:t>
      </w:r>
      <w:proofErr w:type="spellEnd"/>
      <w:r w:rsidRPr="003E071E">
        <w:rPr>
          <w:rFonts w:ascii="Times New Roman" w:hAnsi="Times New Roman" w:cs="Times New Roman"/>
          <w:sz w:val="28"/>
          <w:szCs w:val="28"/>
          <w:lang w:val="ru-RU"/>
        </w:rPr>
        <w:t>.</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Думайте и вспоминайте о приятных вещах. Помните, что шансы на освобождение со временем возрастают. Будьте, уверены, что сейчас делается все возможное для Вашего скорейшего освобождения.</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Если есть возможность, читайте все, что окажется под рукой, даже если это текст совершенно вам не интересен. Можно также писать, несмотря на то, что написанное будет отбираться. Важен сам процесс, помогающий сохранить рассудок.</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Вспоминайте про себя прочитанные книги, последовательно обдумывайте различные отвлеченные процессы (решайте математические задачи, вспоминайте иностранные слова и т.д.). Ваш мозг должен работать.</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Важно следить за временем, тем более что похитители обычно отбирают часы, отказываются говорить какой сейчас день и час, изолируют от внешнего мира. Отмечайте смену дня и ночи (по активности преступников, по звукам, режиму питания и т.д.).</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Старайтесь относиться к происходящему с вами как бы со стороны, не принимая случившееся близко к сердцу, до конца надейтесь на благополучный исход. Страх, депрессия и апатия </w:t>
      </w:r>
      <w:r w:rsidR="0072618A" w:rsidRPr="003E071E">
        <w:rPr>
          <w:rFonts w:ascii="Times New Roman" w:hAnsi="Times New Roman" w:cs="Times New Roman"/>
          <w:sz w:val="28"/>
          <w:szCs w:val="28"/>
          <w:lang w:val="ru-RU"/>
        </w:rPr>
        <w:t>–</w:t>
      </w:r>
      <w:r w:rsidRPr="003E071E">
        <w:rPr>
          <w:rFonts w:ascii="Times New Roman" w:hAnsi="Times New Roman" w:cs="Times New Roman"/>
          <w:sz w:val="28"/>
          <w:szCs w:val="28"/>
          <w:lang w:val="ru-RU"/>
        </w:rPr>
        <w:t xml:space="preserve"> три ваших главных врага.</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 выбрасывайте вещи, которые могут вам пригодиться (лекарства, очки, карандаши и т.д.), старайтесь создать хотя бы минимальный запас питьевой воды и продовольствия на тот случай, если вас надолго бросят одного или перестанут кормить.</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Для поддержания сил ешьте все, что дают, даже если пища не нравится и не вызывает аппетита. Отдайте себе отчет в том, что потеря аппетита, и веса являются нормальными явлением в подобной экстремальной ситуации.</w:t>
      </w:r>
    </w:p>
    <w:p w:rsidR="003B53C0" w:rsidRPr="003E071E" w:rsidRDefault="003B53C0" w:rsidP="003B53C0">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Чтобы сломать заложника психологически, преступники используют следующие меры давления:</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Ограничивают подвижность, зрение, слух.</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Плохо кормят, мучают голодом и жаждой, лишают сигарет.</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Создают невыносимые условия пребывания.</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Периодически допрашивают, иногда с пристрастием.</w:t>
      </w:r>
    </w:p>
    <w:p w:rsidR="003B53C0" w:rsidRPr="003E071E" w:rsidRDefault="003B53C0" w:rsidP="003B53C0">
      <w:pPr>
        <w:tabs>
          <w:tab w:val="left" w:pos="993"/>
        </w:tabs>
        <w:spacing w:after="0"/>
        <w:jc w:val="both"/>
        <w:rPr>
          <w:rFonts w:ascii="Times New Roman" w:hAnsi="Times New Roman" w:cs="Times New Roman"/>
          <w:sz w:val="28"/>
          <w:szCs w:val="28"/>
          <w:lang w:val="ru-RU"/>
        </w:rPr>
      </w:pPr>
    </w:p>
    <w:p w:rsidR="003B53C0" w:rsidRPr="003E071E" w:rsidRDefault="003B53C0" w:rsidP="003B53C0">
      <w:pPr>
        <w:pStyle w:val="a8"/>
        <w:spacing w:after="0"/>
        <w:ind w:firstLine="709"/>
        <w:jc w:val="center"/>
        <w:rPr>
          <w:color w:val="auto"/>
          <w:sz w:val="28"/>
          <w:szCs w:val="28"/>
          <w:lang w:val="ru-RU"/>
        </w:rPr>
      </w:pPr>
      <w:r w:rsidRPr="008C5E9E">
        <w:rPr>
          <w:color w:val="auto"/>
          <w:sz w:val="28"/>
          <w:szCs w:val="28"/>
          <w:highlight w:val="yellow"/>
          <w:lang w:val="ru-RU"/>
        </w:rPr>
        <w:t>Что необходимо делать при получении информации об угрозе террористического акта</w:t>
      </w:r>
    </w:p>
    <w:p w:rsidR="003B53C0" w:rsidRPr="003E071E" w:rsidRDefault="003B53C0" w:rsidP="001D77FC">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При получении информации об угрозе террористического акта, прежде всего, обезопасьте сво</w:t>
      </w:r>
      <w:r w:rsidR="001D77FC" w:rsidRPr="003E071E">
        <w:rPr>
          <w:rFonts w:ascii="Times New Roman" w:hAnsi="Times New Roman" w:cs="Times New Roman"/>
          <w:sz w:val="28"/>
          <w:szCs w:val="28"/>
          <w:lang w:val="ru-RU"/>
        </w:rPr>
        <w:t>е жилище. Для этого необходимо:</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Убрать с окон горшки с цветами (поставьте их на пол);</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Задернуть шторы на окнах, что убережет от разлетающихся осколков стекол.</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Убрать с балконов и лоджий горюче-смазочные и иные легковоспламеняющиеся материалы.</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Подготовиться к экстренной эвакуации. Для этого необходимо сложить в отдельную сумку документы. Желательно иметь при себе свисток.</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Подготовить йод, бинты, вату и другие медицинские средства для оказания первой медицинской помощи.</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Договориться с соседями о совместных действиях на случай оказания взаимопомощи.</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Избегать места скопления людей (рынки, магазины, стадионы, дискотеки…).</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 возможности реже пользоваться общественным транспортом.</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Желательно отправить детей и престарелых на дачу, в деревню, в другой населенный пункт к родственникам или знакомым.</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Держать включенными телевизор, радиоприемник, радиоточку.</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Создать в доме (квартире) небольшой запас продуктов и воды.</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Держать на видном месте список телефонов для экстренной информации в правоохранительные органы.</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Выключить газ, потушить огонь в печках, каминах;</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Подготовить аварийные источ</w:t>
      </w:r>
      <w:r w:rsidR="001D77FC" w:rsidRPr="003E071E">
        <w:rPr>
          <w:rFonts w:ascii="Times New Roman" w:hAnsi="Times New Roman" w:cs="Times New Roman"/>
          <w:sz w:val="28"/>
          <w:szCs w:val="28"/>
          <w:lang w:val="ru-RU"/>
        </w:rPr>
        <w:t>ники освещения (фонари и т. п.).</w:t>
      </w:r>
    </w:p>
    <w:p w:rsidR="003B53C0" w:rsidRPr="003E071E" w:rsidRDefault="003B53C0" w:rsidP="001D77FC">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3B53C0" w:rsidRPr="003E071E" w:rsidRDefault="003B53C0" w:rsidP="001D77FC">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Если Вы находитесь в квартире, выполните следующие действия:</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возьмите личные документы, деньги и ценности;</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отключите электричество, воду и газ;</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окажите помощь в эвакуации пожилы</w:t>
      </w:r>
      <w:r w:rsidR="001D77FC" w:rsidRPr="003E071E">
        <w:rPr>
          <w:rFonts w:ascii="Times New Roman" w:hAnsi="Times New Roman" w:cs="Times New Roman"/>
          <w:sz w:val="28"/>
          <w:szCs w:val="28"/>
          <w:lang w:val="ru-RU"/>
        </w:rPr>
        <w:t>м</w:t>
      </w:r>
      <w:r w:rsidRPr="003E071E">
        <w:rPr>
          <w:rFonts w:ascii="Times New Roman" w:hAnsi="Times New Roman" w:cs="Times New Roman"/>
          <w:sz w:val="28"/>
          <w:szCs w:val="28"/>
          <w:lang w:val="ru-RU"/>
        </w:rPr>
        <w:t xml:space="preserve"> и тяжело больны</w:t>
      </w:r>
      <w:r w:rsidR="001D77FC" w:rsidRPr="003E071E">
        <w:rPr>
          <w:rFonts w:ascii="Times New Roman" w:hAnsi="Times New Roman" w:cs="Times New Roman"/>
          <w:sz w:val="28"/>
          <w:szCs w:val="28"/>
          <w:lang w:val="ru-RU"/>
        </w:rPr>
        <w:t>м</w:t>
      </w:r>
      <w:r w:rsidRPr="003E071E">
        <w:rPr>
          <w:rFonts w:ascii="Times New Roman" w:hAnsi="Times New Roman" w:cs="Times New Roman"/>
          <w:sz w:val="28"/>
          <w:szCs w:val="28"/>
          <w:lang w:val="ru-RU"/>
        </w:rPr>
        <w:t xml:space="preserve"> люд</w:t>
      </w:r>
      <w:r w:rsidR="001D77FC" w:rsidRPr="003E071E">
        <w:rPr>
          <w:rFonts w:ascii="Times New Roman" w:hAnsi="Times New Roman" w:cs="Times New Roman"/>
          <w:sz w:val="28"/>
          <w:szCs w:val="28"/>
          <w:lang w:val="ru-RU"/>
        </w:rPr>
        <w:t>ям</w:t>
      </w:r>
      <w:r w:rsidRPr="003E071E">
        <w:rPr>
          <w:rFonts w:ascii="Times New Roman" w:hAnsi="Times New Roman" w:cs="Times New Roman"/>
          <w:sz w:val="28"/>
          <w:szCs w:val="28"/>
          <w:lang w:val="ru-RU"/>
        </w:rPr>
        <w:t>;</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обязательно закройте входную дверь на замок </w:t>
      </w:r>
      <w:r w:rsidR="0072618A" w:rsidRPr="003E071E">
        <w:rPr>
          <w:rFonts w:ascii="Times New Roman" w:hAnsi="Times New Roman" w:cs="Times New Roman"/>
          <w:sz w:val="28"/>
          <w:szCs w:val="28"/>
          <w:lang w:val="ru-RU"/>
        </w:rPr>
        <w:t>–</w:t>
      </w:r>
      <w:r w:rsidRPr="003E071E">
        <w:rPr>
          <w:rFonts w:ascii="Times New Roman" w:hAnsi="Times New Roman" w:cs="Times New Roman"/>
          <w:sz w:val="28"/>
          <w:szCs w:val="28"/>
          <w:lang w:val="ru-RU"/>
        </w:rPr>
        <w:t xml:space="preserve"> это защитит квартиру от возможного проникновения мародеров.</w:t>
      </w:r>
    </w:p>
    <w:p w:rsidR="003B53C0" w:rsidRPr="003E071E" w:rsidRDefault="003B53C0" w:rsidP="001D77FC">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Не допускайте паники, истерик и спешки. Помещение покидайте организованно. Возвращение в покинутое помещение осуществляйте только после получения разрешения ответственных лиц. Помните, что от согласованности и четкости </w:t>
      </w:r>
      <w:r w:rsidR="001D77FC" w:rsidRPr="003E071E">
        <w:rPr>
          <w:rFonts w:ascii="Times New Roman" w:hAnsi="Times New Roman" w:cs="Times New Roman"/>
          <w:sz w:val="28"/>
          <w:szCs w:val="28"/>
          <w:lang w:val="ru-RU"/>
        </w:rPr>
        <w:t>в</w:t>
      </w:r>
      <w:r w:rsidRPr="003E071E">
        <w:rPr>
          <w:rFonts w:ascii="Times New Roman" w:hAnsi="Times New Roman" w:cs="Times New Roman"/>
          <w:sz w:val="28"/>
          <w:szCs w:val="28"/>
          <w:lang w:val="ru-RU"/>
        </w:rPr>
        <w:t xml:space="preserve">аших действий будет зависеть жизнь и здоровье многих людей. По возможности реже пользуйтесь общественным транспортом. Отложите посещение общественных мест. Окажите психологическую поддержку </w:t>
      </w:r>
      <w:r w:rsidR="001D77FC" w:rsidRPr="003E071E">
        <w:rPr>
          <w:rFonts w:ascii="Times New Roman" w:hAnsi="Times New Roman" w:cs="Times New Roman"/>
          <w:sz w:val="28"/>
          <w:szCs w:val="28"/>
          <w:lang w:val="ru-RU"/>
        </w:rPr>
        <w:t>пожилым</w:t>
      </w:r>
      <w:r w:rsidRPr="003E071E">
        <w:rPr>
          <w:rFonts w:ascii="Times New Roman" w:hAnsi="Times New Roman" w:cs="Times New Roman"/>
          <w:sz w:val="28"/>
          <w:szCs w:val="28"/>
          <w:lang w:val="ru-RU"/>
        </w:rPr>
        <w:t xml:space="preserve"> людям, больным, детям.</w:t>
      </w:r>
    </w:p>
    <w:p w:rsidR="0072618A" w:rsidRPr="003E071E" w:rsidRDefault="0072618A" w:rsidP="001D77FC">
      <w:pPr>
        <w:tabs>
          <w:tab w:val="left" w:pos="993"/>
        </w:tabs>
        <w:spacing w:after="0"/>
        <w:ind w:firstLine="709"/>
        <w:jc w:val="both"/>
        <w:rPr>
          <w:rFonts w:ascii="Times New Roman" w:hAnsi="Times New Roman" w:cs="Times New Roman"/>
          <w:sz w:val="28"/>
          <w:szCs w:val="28"/>
          <w:lang w:val="ru-RU"/>
        </w:rPr>
      </w:pPr>
    </w:p>
    <w:p w:rsidR="0072618A" w:rsidRPr="003E071E" w:rsidRDefault="0072618A" w:rsidP="0072618A">
      <w:pPr>
        <w:pStyle w:val="a8"/>
        <w:spacing w:after="0"/>
        <w:ind w:firstLine="709"/>
        <w:jc w:val="center"/>
        <w:rPr>
          <w:color w:val="auto"/>
          <w:sz w:val="28"/>
          <w:szCs w:val="28"/>
          <w:lang w:val="ru-RU"/>
        </w:rPr>
      </w:pPr>
      <w:r w:rsidRPr="008C5E9E">
        <w:rPr>
          <w:color w:val="auto"/>
          <w:sz w:val="28"/>
          <w:szCs w:val="28"/>
          <w:highlight w:val="yellow"/>
          <w:lang w:val="ru-RU"/>
        </w:rPr>
        <w:t>Поведение в толпе</w:t>
      </w:r>
    </w:p>
    <w:p w:rsidR="0072618A" w:rsidRPr="003E071E" w:rsidRDefault="0072618A" w:rsidP="00B1234F">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Избегайте больших скоплений людей.</w:t>
      </w:r>
    </w:p>
    <w:p w:rsidR="0072618A" w:rsidRPr="003E071E" w:rsidRDefault="0072618A" w:rsidP="00B1234F">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 присоединяйтесь к толпе, как бы ни хотелось посмотреть на происходящие события.</w:t>
      </w:r>
    </w:p>
    <w:p w:rsidR="0072618A" w:rsidRPr="003E071E" w:rsidRDefault="0072618A" w:rsidP="00B1234F">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Если оказались в толпе, позвольте ей нести Вас, но попытайтесь выбраться из неё.</w:t>
      </w:r>
    </w:p>
    <w:p w:rsidR="0072618A" w:rsidRPr="003E071E" w:rsidRDefault="0072618A" w:rsidP="00B1234F">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Глубоко вдохните и разведите согнутые в локтях руки чуть в стороны, чтобы грудная клетка не была сдавлена.</w:t>
      </w:r>
    </w:p>
    <w:p w:rsidR="0072618A" w:rsidRPr="003E071E" w:rsidRDefault="0072618A" w:rsidP="00B1234F">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Стремитесь оказаться подальше от высоких и крупных людей, людей с громоздкими предметами и большими сумками.</w:t>
      </w:r>
    </w:p>
    <w:p w:rsidR="0072618A" w:rsidRPr="003E071E" w:rsidRDefault="0072618A" w:rsidP="00B1234F">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Любыми способами старайтесь удержаться на ногах.</w:t>
      </w:r>
    </w:p>
    <w:p w:rsidR="0072618A" w:rsidRPr="003E071E" w:rsidRDefault="0072618A" w:rsidP="00B1234F">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 держите руки в карманах.</w:t>
      </w:r>
    </w:p>
    <w:p w:rsidR="0072618A" w:rsidRPr="003E071E" w:rsidRDefault="0072618A" w:rsidP="00B1234F">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Двигаясь, поднимайте ноги как можно выше, ставьте ногу на полную стопу, не семените, не поднимайтесь на цыпочки.</w:t>
      </w:r>
    </w:p>
    <w:p w:rsidR="0072618A" w:rsidRPr="003E071E" w:rsidRDefault="0072618A" w:rsidP="00B1234F">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72618A" w:rsidRPr="003E071E" w:rsidRDefault="0072618A" w:rsidP="00B1234F">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Если что-то уронили, ни в коем случае не наклоняйтесь, чтобы поднять.</w:t>
      </w:r>
    </w:p>
    <w:p w:rsidR="0072618A" w:rsidRPr="003E071E" w:rsidRDefault="0072618A" w:rsidP="00B1234F">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72618A" w:rsidRPr="003E071E" w:rsidRDefault="0072618A" w:rsidP="00B1234F">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Если встать не удается, свернитесь клубком, защитите голову предплечьями, а ладонями прикройте затылок.</w:t>
      </w:r>
    </w:p>
    <w:p w:rsidR="0072618A" w:rsidRPr="003E071E" w:rsidRDefault="0072618A" w:rsidP="00B1234F">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72618A" w:rsidRPr="003E071E" w:rsidRDefault="0072618A" w:rsidP="00B1234F">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Легче всего укрыться от толпы в углах зала или вблизи стен, но сложнее оттуда добираться до выхода.</w:t>
      </w:r>
    </w:p>
    <w:p w:rsidR="0072618A" w:rsidRPr="003E071E" w:rsidRDefault="0072618A" w:rsidP="00B1234F">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При возникновении паники старайтесь сохранить спокойствие и способность трезво оценивать ситуацию.</w:t>
      </w:r>
    </w:p>
    <w:p w:rsidR="0072618A" w:rsidRPr="003E071E" w:rsidRDefault="0072618A" w:rsidP="0072618A">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 присоединяйтесь к митингующим "ради интереса". Сначала узнайте, санкционирован ли митинг, за что агитируют выступающие люди.</w:t>
      </w:r>
    </w:p>
    <w:p w:rsidR="0072618A" w:rsidRPr="003E071E" w:rsidRDefault="0072618A" w:rsidP="0072618A">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 вступайте в незарегистрированные организации. Участие в мероприятиях таких организаций может повлечь уголовное наказание.</w:t>
      </w:r>
    </w:p>
    <w:p w:rsidR="0072618A" w:rsidRDefault="0072618A" w:rsidP="0072618A">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8C5E9E" w:rsidRDefault="008C5E9E" w:rsidP="0072618A">
      <w:pPr>
        <w:tabs>
          <w:tab w:val="left" w:pos="993"/>
        </w:tabs>
        <w:spacing w:after="0"/>
        <w:ind w:firstLine="709"/>
        <w:jc w:val="both"/>
        <w:rPr>
          <w:rFonts w:ascii="Times New Roman" w:hAnsi="Times New Roman" w:cs="Times New Roman"/>
          <w:sz w:val="28"/>
          <w:szCs w:val="28"/>
          <w:lang w:val="ru-RU"/>
        </w:rPr>
      </w:pPr>
    </w:p>
    <w:p w:rsidR="008C5E9E" w:rsidRPr="003E071E" w:rsidRDefault="008C5E9E" w:rsidP="0072618A">
      <w:pPr>
        <w:tabs>
          <w:tab w:val="left" w:pos="993"/>
        </w:tabs>
        <w:spacing w:after="0"/>
        <w:ind w:firstLine="709"/>
        <w:jc w:val="both"/>
        <w:rPr>
          <w:rFonts w:ascii="Times New Roman" w:hAnsi="Times New Roman" w:cs="Times New Roman"/>
          <w:sz w:val="28"/>
          <w:szCs w:val="28"/>
          <w:lang w:val="ru-RU"/>
        </w:rPr>
      </w:pPr>
    </w:p>
    <w:p w:rsidR="0072618A" w:rsidRPr="003E071E" w:rsidRDefault="0072618A" w:rsidP="001D77FC">
      <w:pPr>
        <w:tabs>
          <w:tab w:val="left" w:pos="993"/>
        </w:tabs>
        <w:spacing w:after="0"/>
        <w:ind w:firstLine="709"/>
        <w:jc w:val="both"/>
        <w:rPr>
          <w:rFonts w:ascii="Times New Roman" w:hAnsi="Times New Roman" w:cs="Times New Roman"/>
          <w:sz w:val="28"/>
          <w:szCs w:val="28"/>
          <w:lang w:val="ru-RU"/>
        </w:rPr>
      </w:pPr>
    </w:p>
    <w:p w:rsidR="0072618A" w:rsidRPr="003E071E" w:rsidRDefault="0072618A" w:rsidP="0072618A">
      <w:pPr>
        <w:pStyle w:val="a8"/>
        <w:spacing w:after="0"/>
        <w:ind w:firstLine="709"/>
        <w:jc w:val="center"/>
        <w:rPr>
          <w:color w:val="auto"/>
          <w:sz w:val="28"/>
          <w:szCs w:val="28"/>
          <w:lang w:val="ru-RU"/>
        </w:rPr>
      </w:pPr>
      <w:r w:rsidRPr="008C5E9E">
        <w:rPr>
          <w:color w:val="auto"/>
          <w:sz w:val="28"/>
          <w:szCs w:val="28"/>
          <w:highlight w:val="yellow"/>
          <w:lang w:val="ru-RU"/>
        </w:rPr>
        <w:lastRenderedPageBreak/>
        <w:t>Признаки возможной опасности взрыва</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 наличии взрывчатых устройств и возможной опасности взрыва можно судить по следующим признакам:</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Проволока или шнур, натянутые в неожиданном месте, наличие антенны, </w:t>
      </w:r>
      <w:proofErr w:type="spellStart"/>
      <w:r w:rsidRPr="003E071E">
        <w:rPr>
          <w:rFonts w:ascii="Times New Roman" w:hAnsi="Times New Roman" w:cs="Times New Roman"/>
          <w:sz w:val="28"/>
          <w:szCs w:val="28"/>
          <w:lang w:val="ru-RU"/>
        </w:rPr>
        <w:t>изоленты</w:t>
      </w:r>
      <w:proofErr w:type="spellEnd"/>
      <w:r w:rsidRPr="003E071E">
        <w:rPr>
          <w:rFonts w:ascii="Times New Roman" w:hAnsi="Times New Roman" w:cs="Times New Roman"/>
          <w:sz w:val="28"/>
          <w:szCs w:val="28"/>
          <w:lang w:val="ru-RU"/>
        </w:rPr>
        <w:t>, куска изоляции.</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Неизвестный сверток или предмет, находящийся на станции метро, в автобусе или у входа в здание.</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Специфический шум из обнаруженного предмета (тиканье часов, щелчки).</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Наличие на найденном предмете источников питания (батарейки).</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Растяжки из проволоки, шпагата, веревки.</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Необычное размещение обнаруженного предмета.</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Припаркованные вблизи домов автомашины, неизвестные жильцам или работникам организаций и учреждений.</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Специфический, не свойственный окружающей местности, запах.</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Бесхозные портфели, чемоданы, сумки, пакеты, свертки, мешки, ящики, коробки.</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Свежая засыпанная яма на обочине дороги (особенно вблизи трассы, где часто проезжают высокие должностные лица или сотрудники милиции, военные и служебные автомобили).</w:t>
      </w:r>
    </w:p>
    <w:p w:rsidR="0072618A" w:rsidRPr="003E071E" w:rsidRDefault="0072618A" w:rsidP="0072618A">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Часто объектом подрыва террористами становится личный или служебный автомобиль. Основными местами </w:t>
      </w:r>
      <w:proofErr w:type="gramStart"/>
      <w:r w:rsidRPr="003E071E">
        <w:rPr>
          <w:rFonts w:ascii="Times New Roman" w:hAnsi="Times New Roman" w:cs="Times New Roman"/>
          <w:sz w:val="28"/>
          <w:szCs w:val="28"/>
          <w:lang w:val="ru-RU"/>
        </w:rPr>
        <w:t>для</w:t>
      </w:r>
      <w:proofErr w:type="gramEnd"/>
      <w:r w:rsidRPr="003E071E">
        <w:rPr>
          <w:rFonts w:ascii="Times New Roman" w:hAnsi="Times New Roman" w:cs="Times New Roman"/>
          <w:sz w:val="28"/>
          <w:szCs w:val="28"/>
          <w:lang w:val="ru-RU"/>
        </w:rPr>
        <w:t xml:space="preserve"> </w:t>
      </w:r>
      <w:proofErr w:type="gramStart"/>
      <w:r w:rsidRPr="003E071E">
        <w:rPr>
          <w:rFonts w:ascii="Times New Roman" w:hAnsi="Times New Roman" w:cs="Times New Roman"/>
          <w:sz w:val="28"/>
          <w:szCs w:val="28"/>
          <w:lang w:val="ru-RU"/>
        </w:rPr>
        <w:t>минирование</w:t>
      </w:r>
      <w:proofErr w:type="gramEnd"/>
      <w:r w:rsidRPr="003E071E">
        <w:rPr>
          <w:rFonts w:ascii="Times New Roman" w:hAnsi="Times New Roman" w:cs="Times New Roman"/>
          <w:sz w:val="28"/>
          <w:szCs w:val="28"/>
          <w:lang w:val="ru-RU"/>
        </w:rPr>
        <w:t xml:space="preserve"> в машине становятся: сиденье водителя, днище под передними сиденьями, бензобак, под капотом. Мина большой мощности может устанавливаться неподалеку от автомобиля или в соседней машине. Но в этом случае требуется ее ради</w:t>
      </w:r>
      <w:proofErr w:type="gramStart"/>
      <w:r w:rsidRPr="003E071E">
        <w:rPr>
          <w:rFonts w:ascii="Times New Roman" w:hAnsi="Times New Roman" w:cs="Times New Roman"/>
          <w:sz w:val="28"/>
          <w:szCs w:val="28"/>
          <w:lang w:val="ru-RU"/>
        </w:rPr>
        <w:t>о-</w:t>
      </w:r>
      <w:proofErr w:type="gramEnd"/>
      <w:r w:rsidRPr="003E071E">
        <w:rPr>
          <w:rFonts w:ascii="Times New Roman" w:hAnsi="Times New Roman" w:cs="Times New Roman"/>
          <w:sz w:val="28"/>
          <w:szCs w:val="28"/>
          <w:lang w:val="ru-RU"/>
        </w:rPr>
        <w:t xml:space="preserve"> или </w:t>
      </w:r>
      <w:proofErr w:type="spellStart"/>
      <w:r w:rsidRPr="003E071E">
        <w:rPr>
          <w:rFonts w:ascii="Times New Roman" w:hAnsi="Times New Roman" w:cs="Times New Roman"/>
          <w:sz w:val="28"/>
          <w:szCs w:val="28"/>
          <w:lang w:val="ru-RU"/>
        </w:rPr>
        <w:t>электроподрыв</w:t>
      </w:r>
      <w:proofErr w:type="spellEnd"/>
      <w:r w:rsidRPr="003E071E">
        <w:rPr>
          <w:rFonts w:ascii="Times New Roman" w:hAnsi="Times New Roman" w:cs="Times New Roman"/>
          <w:sz w:val="28"/>
          <w:szCs w:val="28"/>
          <w:lang w:val="ru-RU"/>
        </w:rPr>
        <w:t>.</w:t>
      </w:r>
    </w:p>
    <w:p w:rsidR="001D77FC" w:rsidRPr="003E071E" w:rsidRDefault="001D77FC" w:rsidP="0072618A">
      <w:pPr>
        <w:tabs>
          <w:tab w:val="left" w:pos="993"/>
        </w:tabs>
        <w:spacing w:after="0"/>
        <w:jc w:val="both"/>
        <w:rPr>
          <w:rFonts w:ascii="Times New Roman" w:hAnsi="Times New Roman" w:cs="Times New Roman"/>
          <w:sz w:val="28"/>
          <w:szCs w:val="28"/>
          <w:lang w:val="ru-RU"/>
        </w:rPr>
      </w:pPr>
    </w:p>
    <w:p w:rsidR="001D77FC" w:rsidRPr="003E071E" w:rsidRDefault="001D77FC" w:rsidP="001D77FC">
      <w:pPr>
        <w:pStyle w:val="a8"/>
        <w:spacing w:after="0"/>
        <w:ind w:firstLine="709"/>
        <w:jc w:val="center"/>
        <w:rPr>
          <w:color w:val="auto"/>
          <w:sz w:val="28"/>
          <w:szCs w:val="28"/>
          <w:lang w:val="ru-RU"/>
        </w:rPr>
      </w:pPr>
      <w:r w:rsidRPr="008C5E9E">
        <w:rPr>
          <w:color w:val="auto"/>
          <w:sz w:val="28"/>
          <w:szCs w:val="28"/>
          <w:highlight w:val="yellow"/>
          <w:lang w:val="ru-RU"/>
        </w:rPr>
        <w:t>Как не стать жертвой теракта</w:t>
      </w:r>
    </w:p>
    <w:p w:rsidR="001D77FC" w:rsidRPr="003E071E" w:rsidRDefault="001D77FC" w:rsidP="001D77FC">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Необходимо быть внимательным к тому, что происходит вокруг дома. Бдительность должна быть постоянной и активной.</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 террористическому акту невозможно заранее подготовиться. Поэтому надо быть готовым к нему всегда. Как не стать жертвой террора и не оказаться среди заложников? Ответить на эти вопросы не сложно. Универсальных методик не существует, потому, что каждая ситуация уникальна. И все же несколько полезных советов дать можно.</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Террористы выбирают для атак известные и заметные цели, например, крупные города, международные аэропорты, места проведения крупных международных мероприятий, международные курорты и т.д. Обязательным условием совершения атаки является возможность избежать пристального внимания правоохранительных структур </w:t>
      </w:r>
      <w:r w:rsidR="0072618A" w:rsidRPr="003E071E">
        <w:rPr>
          <w:rFonts w:ascii="Times New Roman" w:hAnsi="Times New Roman" w:cs="Times New Roman"/>
          <w:sz w:val="28"/>
          <w:szCs w:val="28"/>
          <w:lang w:val="ru-RU"/>
        </w:rPr>
        <w:t>–</w:t>
      </w:r>
      <w:r w:rsidRPr="003E071E">
        <w:rPr>
          <w:rFonts w:ascii="Times New Roman" w:hAnsi="Times New Roman" w:cs="Times New Roman"/>
          <w:sz w:val="28"/>
          <w:szCs w:val="28"/>
          <w:lang w:val="ru-RU"/>
        </w:rPr>
        <w:t xml:space="preserve"> например, досмотра до и после </w:t>
      </w:r>
      <w:r w:rsidRPr="003E071E">
        <w:rPr>
          <w:rFonts w:ascii="Times New Roman" w:hAnsi="Times New Roman" w:cs="Times New Roman"/>
          <w:sz w:val="28"/>
          <w:szCs w:val="28"/>
          <w:lang w:val="ru-RU"/>
        </w:rPr>
        <w:lastRenderedPageBreak/>
        <w:t>совершения теракта. Будьте внимательны, находясь в подобных местах. Террористы действуют внезапно и, как правило, без предварительных предупреждений.</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Будьте особо внимательны во время путешествий. Обращайте внимание на подозрительные детали и мелочи </w:t>
      </w:r>
      <w:r w:rsidR="0072618A" w:rsidRPr="003E071E">
        <w:rPr>
          <w:rFonts w:ascii="Times New Roman" w:hAnsi="Times New Roman" w:cs="Times New Roman"/>
          <w:sz w:val="28"/>
          <w:szCs w:val="28"/>
          <w:lang w:val="ru-RU"/>
        </w:rPr>
        <w:t>–</w:t>
      </w:r>
      <w:r w:rsidRPr="003E071E">
        <w:rPr>
          <w:rFonts w:ascii="Times New Roman" w:hAnsi="Times New Roman" w:cs="Times New Roman"/>
          <w:sz w:val="28"/>
          <w:szCs w:val="28"/>
          <w:lang w:val="ru-RU"/>
        </w:rPr>
        <w:t xml:space="preserve"> лучше сообщить о них сотрудникам правоохранительных органов. Никогда не принимайте пакеты от незнакомцев и никогда не оставляйте свой багаж без присмотра.</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Всегда уточняйте, где находятся резервные выходы из помещения. Заранее продумайте, как Вы будете покидать здание, если в нем произойдет ЧП. Никогда не пытайтесь выбраться из горящего здания на лифте. Во-первых, механизм лифта может быть поврежден. Во-вторых, обычно испуганные люди бегут именно к лифтам. Лифты не рассчитаны на перевозку столь большого количества пассажиров </w:t>
      </w:r>
      <w:r w:rsidR="0072618A" w:rsidRPr="003E071E">
        <w:rPr>
          <w:rFonts w:ascii="Times New Roman" w:hAnsi="Times New Roman" w:cs="Times New Roman"/>
          <w:sz w:val="28"/>
          <w:szCs w:val="28"/>
          <w:lang w:val="ru-RU"/>
        </w:rPr>
        <w:t>–</w:t>
      </w:r>
      <w:r w:rsidRPr="003E071E">
        <w:rPr>
          <w:rFonts w:ascii="Times New Roman" w:hAnsi="Times New Roman" w:cs="Times New Roman"/>
          <w:sz w:val="28"/>
          <w:szCs w:val="28"/>
          <w:lang w:val="ru-RU"/>
        </w:rPr>
        <w:t xml:space="preserve"> поэтому драгоценные минуты, необходимые для спасения, могут быть потеряны.</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В зале ожидания аэропорта, вокзала и т.д. старайтесь располагаться подальше от хрупких и тяжелых конструкций. В случае взрыва они могут упасть или разлететься на мелкие кусочки, которые выступят в роли осколков </w:t>
      </w:r>
      <w:r w:rsidR="0072618A" w:rsidRPr="003E071E">
        <w:rPr>
          <w:rFonts w:ascii="Times New Roman" w:hAnsi="Times New Roman" w:cs="Times New Roman"/>
          <w:sz w:val="28"/>
          <w:szCs w:val="28"/>
          <w:lang w:val="ru-RU"/>
        </w:rPr>
        <w:t>–</w:t>
      </w:r>
      <w:r w:rsidRPr="003E071E">
        <w:rPr>
          <w:rFonts w:ascii="Times New Roman" w:hAnsi="Times New Roman" w:cs="Times New Roman"/>
          <w:sz w:val="28"/>
          <w:szCs w:val="28"/>
          <w:lang w:val="ru-RU"/>
        </w:rPr>
        <w:t xml:space="preserve"> как правило, именно они являются причиной большинства ранений.</w:t>
      </w:r>
    </w:p>
    <w:p w:rsidR="001D77FC" w:rsidRPr="003E071E" w:rsidRDefault="001D77FC" w:rsidP="001D77FC">
      <w:pPr>
        <w:tabs>
          <w:tab w:val="left" w:pos="993"/>
        </w:tabs>
        <w:spacing w:after="0"/>
        <w:ind w:firstLine="709"/>
        <w:jc w:val="both"/>
        <w:rPr>
          <w:rFonts w:ascii="Times New Roman" w:hAnsi="Times New Roman" w:cs="Times New Roman"/>
          <w:i/>
          <w:sz w:val="28"/>
          <w:szCs w:val="28"/>
          <w:lang w:val="ru-RU"/>
        </w:rPr>
      </w:pPr>
      <w:r w:rsidRPr="003E071E">
        <w:rPr>
          <w:rFonts w:ascii="Times New Roman" w:hAnsi="Times New Roman" w:cs="Times New Roman"/>
          <w:i/>
          <w:sz w:val="28"/>
          <w:szCs w:val="28"/>
          <w:lang w:val="ru-RU"/>
        </w:rPr>
        <w:t>В семье</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Разработайте план действий в чрезвычайных обстоятельствах для членов Вашей семьи. У всех членов семьи должны быть телефоны, адреса электронной почты, номера пейджеров и т.д. друг друга для оперативной связи. Эти координаты должны быть у учителей школы, куда ходит ваш ребенок, у секретаря организации, в которой вы работаете, у родственников и знакомых и т.д. Иногда, системы связи, расположенные в одной районе, могут быть повреждены или обесточены, что сделает невозможным связаться друг с другом. Поэтому договоритесь, что в экстренных случаях вы будете звонить знакомому или родственнику, живущему вдали от вашего района. Назначьте место встречи, где вы сможете найти друг друга в экстренной ситуации.</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proofErr w:type="gramStart"/>
      <w:r w:rsidRPr="003E071E">
        <w:rPr>
          <w:rFonts w:ascii="Times New Roman" w:hAnsi="Times New Roman" w:cs="Times New Roman"/>
          <w:sz w:val="28"/>
          <w:szCs w:val="28"/>
          <w:lang w:val="ru-RU"/>
        </w:rPr>
        <w:t>Подготовьте «тревожную сумку»: минимальный набор вещей, немного продуктов длительного хранения, фонарик, батарейки, радиоприемник, воду, инструменты, копии важнейших документов.</w:t>
      </w:r>
      <w:proofErr w:type="gramEnd"/>
    </w:p>
    <w:p w:rsidR="001D77FC" w:rsidRPr="003E071E" w:rsidRDefault="001D77FC" w:rsidP="001D77FC">
      <w:pPr>
        <w:tabs>
          <w:tab w:val="left" w:pos="993"/>
        </w:tabs>
        <w:spacing w:after="0"/>
        <w:ind w:firstLine="709"/>
        <w:jc w:val="both"/>
        <w:rPr>
          <w:rFonts w:ascii="Times New Roman" w:hAnsi="Times New Roman" w:cs="Times New Roman"/>
          <w:i/>
          <w:sz w:val="28"/>
          <w:szCs w:val="28"/>
          <w:lang w:val="ru-RU"/>
        </w:rPr>
      </w:pPr>
      <w:r w:rsidRPr="003E071E">
        <w:rPr>
          <w:rFonts w:ascii="Times New Roman" w:hAnsi="Times New Roman" w:cs="Times New Roman"/>
          <w:i/>
          <w:sz w:val="28"/>
          <w:szCs w:val="28"/>
          <w:lang w:val="ru-RU"/>
        </w:rPr>
        <w:t>На работе</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Террористы предпочитают взрывать высотные и известные здания, поскольку теракт, совершенный в подобных местах, </w:t>
      </w:r>
      <w:proofErr w:type="gramStart"/>
      <w:r w:rsidRPr="003E071E">
        <w:rPr>
          <w:rFonts w:ascii="Times New Roman" w:hAnsi="Times New Roman" w:cs="Times New Roman"/>
          <w:sz w:val="28"/>
          <w:szCs w:val="28"/>
          <w:lang w:val="ru-RU"/>
        </w:rPr>
        <w:t>имеет некий символический эффект</w:t>
      </w:r>
      <w:proofErr w:type="gramEnd"/>
      <w:r w:rsidRPr="003E071E">
        <w:rPr>
          <w:rFonts w:ascii="Times New Roman" w:hAnsi="Times New Roman" w:cs="Times New Roman"/>
          <w:sz w:val="28"/>
          <w:szCs w:val="28"/>
          <w:lang w:val="ru-RU"/>
        </w:rPr>
        <w:t>. Если вы работаете в таком здании или посещаете его:</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Выясните, где находятся резервные выходы.</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Узнайте о плане эвакуации из здания в случае ЧП.</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Узнайте, где хранятся средства противопожарной защиты и как ими пользоваться.</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Постарайтесь получить элементарные навыки оказания первой медицинской помощи.</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 своем столе храните следующие предметы: маленький радиоприемник и запасные батарейки к нему, фонарик и запасные батарейки, аптечку, шапочку из плотной ткани, носовой платок (платки), свисток.</w:t>
      </w:r>
    </w:p>
    <w:p w:rsidR="001D77FC" w:rsidRPr="003E071E" w:rsidRDefault="001D77FC" w:rsidP="001D77FC">
      <w:pPr>
        <w:tabs>
          <w:tab w:val="left" w:pos="993"/>
        </w:tabs>
        <w:spacing w:after="0"/>
        <w:ind w:firstLine="709"/>
        <w:jc w:val="both"/>
        <w:rPr>
          <w:rFonts w:ascii="Times New Roman" w:hAnsi="Times New Roman" w:cs="Times New Roman"/>
          <w:i/>
          <w:sz w:val="28"/>
          <w:szCs w:val="28"/>
          <w:lang w:val="ru-RU"/>
        </w:rPr>
      </w:pPr>
      <w:r w:rsidRPr="003E071E">
        <w:rPr>
          <w:rFonts w:ascii="Times New Roman" w:hAnsi="Times New Roman" w:cs="Times New Roman"/>
          <w:i/>
          <w:sz w:val="28"/>
          <w:szCs w:val="28"/>
          <w:lang w:val="ru-RU"/>
        </w:rPr>
        <w:t>При угрозе взрыва</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Примерно в 20% случаев террористы заранее предупреждают о готовящемся взрыве. Иногда они звонят обычным сотрудникам. Если к Вам поступил подобный звонок:</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Постарайтесь получить максимум информации о времени и месте взрыва. Постарайтесь записать все, что Вам говорит представитель террористов </w:t>
      </w:r>
      <w:r w:rsidR="0072618A" w:rsidRPr="003E071E">
        <w:rPr>
          <w:rFonts w:ascii="Times New Roman" w:hAnsi="Times New Roman" w:cs="Times New Roman"/>
          <w:sz w:val="28"/>
          <w:szCs w:val="28"/>
          <w:lang w:val="ru-RU"/>
        </w:rPr>
        <w:t>–</w:t>
      </w:r>
      <w:r w:rsidRPr="003E071E">
        <w:rPr>
          <w:rFonts w:ascii="Times New Roman" w:hAnsi="Times New Roman" w:cs="Times New Roman"/>
          <w:sz w:val="28"/>
          <w:szCs w:val="28"/>
          <w:lang w:val="ru-RU"/>
        </w:rPr>
        <w:t xml:space="preserve"> не полагайтесь на свою память.</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Постарайтесь как можно дольше удерживать звонящего на линии </w:t>
      </w:r>
      <w:proofErr w:type="gramStart"/>
      <w:r w:rsidRPr="003E071E">
        <w:rPr>
          <w:rFonts w:ascii="Times New Roman" w:hAnsi="Times New Roman" w:cs="Times New Roman"/>
          <w:sz w:val="28"/>
          <w:szCs w:val="28"/>
          <w:lang w:val="ru-RU"/>
        </w:rPr>
        <w:t>–э</w:t>
      </w:r>
      <w:proofErr w:type="gramEnd"/>
      <w:r w:rsidRPr="003E071E">
        <w:rPr>
          <w:rFonts w:ascii="Times New Roman" w:hAnsi="Times New Roman" w:cs="Times New Roman"/>
          <w:sz w:val="28"/>
          <w:szCs w:val="28"/>
          <w:lang w:val="ru-RU"/>
        </w:rPr>
        <w:t>то поможет спецслужбам идентифицировать телефонный аппарат, с которого был совершен этот звонок.</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Если в здании обнаружен подозрительный пакет (ящик и т.д.), ни в коем случае не прикасайтесь к нему и как можно скорее известите правоохранительные органы о месте его нахождения.</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Во время эвакуации старайтесь держаться подальше от окон.</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 толпитесь перед эвакуированным зданием – освободите место для подъезда машин полиции, пожарных и т.д.</w:t>
      </w:r>
    </w:p>
    <w:p w:rsidR="001D77FC" w:rsidRPr="003E071E" w:rsidRDefault="001D77FC" w:rsidP="001D77FC">
      <w:pPr>
        <w:tabs>
          <w:tab w:val="left" w:pos="993"/>
        </w:tabs>
        <w:spacing w:after="0"/>
        <w:ind w:firstLine="709"/>
        <w:jc w:val="both"/>
        <w:rPr>
          <w:rFonts w:ascii="Times New Roman" w:hAnsi="Times New Roman" w:cs="Times New Roman"/>
          <w:i/>
          <w:sz w:val="28"/>
          <w:szCs w:val="28"/>
          <w:lang w:val="ru-RU"/>
        </w:rPr>
      </w:pPr>
      <w:r w:rsidRPr="003E071E">
        <w:rPr>
          <w:rFonts w:ascii="Times New Roman" w:hAnsi="Times New Roman" w:cs="Times New Roman"/>
          <w:i/>
          <w:sz w:val="28"/>
          <w:szCs w:val="28"/>
          <w:lang w:val="ru-RU"/>
        </w:rPr>
        <w:t>После взрыва</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Немедленно покиньте здание: не пользуйтесь лифтами.</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Если сразу после взрыва начали качаться шкафы, с них стали падать книги, папки и т.д. ни в коем случае не пытайтесь удержать их </w:t>
      </w:r>
      <w:r w:rsidR="0072618A" w:rsidRPr="003E071E">
        <w:rPr>
          <w:rFonts w:ascii="Times New Roman" w:hAnsi="Times New Roman" w:cs="Times New Roman"/>
          <w:sz w:val="28"/>
          <w:szCs w:val="28"/>
          <w:lang w:val="ru-RU"/>
        </w:rPr>
        <w:t>–</w:t>
      </w:r>
      <w:r w:rsidRPr="003E071E">
        <w:rPr>
          <w:rFonts w:ascii="Times New Roman" w:hAnsi="Times New Roman" w:cs="Times New Roman"/>
          <w:sz w:val="28"/>
          <w:szCs w:val="28"/>
          <w:lang w:val="ru-RU"/>
        </w:rPr>
        <w:t xml:space="preserve"> спрячьтесь под стол и переждите несколько минут.</w:t>
      </w:r>
    </w:p>
    <w:p w:rsidR="001D77FC" w:rsidRPr="003E071E" w:rsidRDefault="001D77FC" w:rsidP="001D77FC">
      <w:pPr>
        <w:tabs>
          <w:tab w:val="left" w:pos="993"/>
        </w:tabs>
        <w:spacing w:after="0"/>
        <w:ind w:firstLine="709"/>
        <w:jc w:val="both"/>
        <w:rPr>
          <w:rFonts w:ascii="Times New Roman" w:hAnsi="Times New Roman" w:cs="Times New Roman"/>
          <w:i/>
          <w:sz w:val="28"/>
          <w:szCs w:val="28"/>
          <w:lang w:val="ru-RU"/>
        </w:rPr>
      </w:pPr>
      <w:r w:rsidRPr="003E071E">
        <w:rPr>
          <w:rFonts w:ascii="Times New Roman" w:hAnsi="Times New Roman" w:cs="Times New Roman"/>
          <w:i/>
          <w:sz w:val="28"/>
          <w:szCs w:val="28"/>
          <w:lang w:val="ru-RU"/>
        </w:rPr>
        <w:t>Если начался пожар</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Подойдя к закрытой двери, </w:t>
      </w:r>
      <w:proofErr w:type="gramStart"/>
      <w:r w:rsidRPr="003E071E">
        <w:rPr>
          <w:rFonts w:ascii="Times New Roman" w:hAnsi="Times New Roman" w:cs="Times New Roman"/>
          <w:sz w:val="28"/>
          <w:szCs w:val="28"/>
          <w:lang w:val="ru-RU"/>
        </w:rPr>
        <w:t>сперва</w:t>
      </w:r>
      <w:proofErr w:type="gramEnd"/>
      <w:r w:rsidRPr="003E071E">
        <w:rPr>
          <w:rFonts w:ascii="Times New Roman" w:hAnsi="Times New Roman" w:cs="Times New Roman"/>
          <w:sz w:val="28"/>
          <w:szCs w:val="28"/>
          <w:lang w:val="ru-RU"/>
        </w:rPr>
        <w:t xml:space="preserve"> дотроньтесь до нее – сверху, посередине и снизу. Если дверь горячая – открывать ее нельзя, потому что за ней бушует пожар. В этом случае, ищите другой выход. Если дверь не нагрелась, открывайте ее медленно и осторожно.</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Главная причина гибели людей при пожаре – дым и ядовитые газы, образующиеся при горении предметов, изготовленных из синтетических материалов. Дым слепит, а вдыхание газов может вызвать тяжелое отравление, помутнение и даже потерю сознания. Поэтому, покидая здание, старайтесь пригибаться как можно ниже. Прикройте рот и нос носовым платком, желательно влажным. Дышите только через него. Старайтесь дышать неглубоко.</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Если в коридоре начался пожар, и Вы не можете выйти из кабинета, скатайте в рулон коврик и полотенца, смочите их водой и постарайтесь как можно плотнее заделать щели в двери. Немного приоткройте окно, но ни в коем </w:t>
      </w:r>
      <w:r w:rsidRPr="003E071E">
        <w:rPr>
          <w:rFonts w:ascii="Times New Roman" w:hAnsi="Times New Roman" w:cs="Times New Roman"/>
          <w:sz w:val="28"/>
          <w:szCs w:val="28"/>
          <w:lang w:val="ru-RU"/>
        </w:rPr>
        <w:lastRenderedPageBreak/>
        <w:t>случае не полностью. Выбросите в окно яркий кусок материи, светите в окно фонариком, свистите, стучите по трубам, чтобы пожарные заметили, что в комнате кто-то есть. Кричите только в крайнем случае: как правило, человеческий крик крайне сложно услышать, кроме того, крик способен привести к печальным последствиям: крича, человек способен глубоко вдохнуть газ, образующийся в процессе горения и потерять сознание.</w:t>
      </w:r>
    </w:p>
    <w:p w:rsidR="0072618A" w:rsidRPr="003E071E" w:rsidRDefault="0072618A" w:rsidP="0072618A">
      <w:pPr>
        <w:tabs>
          <w:tab w:val="left" w:pos="993"/>
        </w:tabs>
        <w:spacing w:after="0"/>
        <w:jc w:val="both"/>
        <w:rPr>
          <w:rFonts w:ascii="Times New Roman" w:hAnsi="Times New Roman" w:cs="Times New Roman"/>
          <w:sz w:val="28"/>
          <w:szCs w:val="28"/>
          <w:lang w:val="ru-RU"/>
        </w:rPr>
      </w:pPr>
    </w:p>
    <w:p w:rsidR="0072618A" w:rsidRPr="003E071E" w:rsidRDefault="0072618A" w:rsidP="0072618A">
      <w:pPr>
        <w:pStyle w:val="a8"/>
        <w:spacing w:after="0"/>
        <w:ind w:firstLine="709"/>
        <w:jc w:val="center"/>
        <w:rPr>
          <w:color w:val="auto"/>
          <w:sz w:val="28"/>
          <w:szCs w:val="28"/>
          <w:lang w:val="ru-RU"/>
        </w:rPr>
      </w:pPr>
      <w:r w:rsidRPr="008C5E9E">
        <w:rPr>
          <w:color w:val="auto"/>
          <w:sz w:val="28"/>
          <w:szCs w:val="28"/>
          <w:highlight w:val="yellow"/>
          <w:lang w:val="ru-RU"/>
        </w:rPr>
        <w:t>Поведение на допросе</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На вопросы отвечайте кратко. Более свободно и пространно разговаривайте на несущественные общие темы, но будьте осторожны, когда затрагиваются важные государственные или личные вопросы.</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Внимательно контролируйте свое поведение и ответы. Не допускайте заявлений, которые сейчас или в последующем </w:t>
      </w:r>
      <w:proofErr w:type="gramStart"/>
      <w:r w:rsidRPr="003E071E">
        <w:rPr>
          <w:rFonts w:ascii="Times New Roman" w:hAnsi="Times New Roman" w:cs="Times New Roman"/>
          <w:sz w:val="28"/>
          <w:szCs w:val="28"/>
          <w:lang w:val="ru-RU"/>
        </w:rPr>
        <w:t>могут повредить вам пли</w:t>
      </w:r>
      <w:proofErr w:type="gramEnd"/>
      <w:r w:rsidRPr="003E071E">
        <w:rPr>
          <w:rFonts w:ascii="Times New Roman" w:hAnsi="Times New Roman" w:cs="Times New Roman"/>
          <w:sz w:val="28"/>
          <w:szCs w:val="28"/>
          <w:lang w:val="ru-RU"/>
        </w:rPr>
        <w:t xml:space="preserve"> другим людям.</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Оставайтесь вежливым, тактичным при любых обстоятельствах. Контролируйте свое настроение.</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Будьте осторожны, в отношении разыгрывания «синдрома Стокгольма»; не принимайте сторону похитителей, не выражайте активно им свои симпатии и приверженность их идеалам.</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В случае принуждения выразить поддержку требованиям террористов (письменно, в </w:t>
      </w:r>
      <w:proofErr w:type="spellStart"/>
      <w:r w:rsidRPr="003E071E">
        <w:rPr>
          <w:rFonts w:ascii="Times New Roman" w:hAnsi="Times New Roman" w:cs="Times New Roman"/>
          <w:sz w:val="28"/>
          <w:szCs w:val="28"/>
          <w:lang w:val="ru-RU"/>
        </w:rPr>
        <w:t>звуко</w:t>
      </w:r>
      <w:proofErr w:type="spellEnd"/>
      <w:r w:rsidRPr="003E071E">
        <w:rPr>
          <w:rFonts w:ascii="Times New Roman" w:hAnsi="Times New Roman" w:cs="Times New Roman"/>
          <w:sz w:val="28"/>
          <w:szCs w:val="28"/>
          <w:lang w:val="ru-RU"/>
        </w:rPr>
        <w:t>- или видеозаписи) укажите, что они исходят от похитителей. Избегайте призывов и заявлений от своего имени.</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После освобождения не делайте скоропалительные заявления до момента, когда вы будете полностью контролировать себя, восстановите мысли, ознакомитесь с информацией официальных и других источников.</w:t>
      </w:r>
    </w:p>
    <w:p w:rsidR="0072618A" w:rsidRPr="003E071E" w:rsidRDefault="0072618A" w:rsidP="0072618A">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 том случае, когда преступники сами отпускают на свободу заложника, они отвозят его в какое-то безлюдное место, и там оставляют одного. Другой вариант – его бросают в запертом помещении, выход из которого требует немало времени и сил. Третий вариант – высаживают заложника на оживленной улице (вдали от постов ГИБДД и сотрудников полиции). После этого машину бросают, либо меняют на ней номер.</w:t>
      </w:r>
    </w:p>
    <w:p w:rsidR="0072618A" w:rsidRPr="003E071E" w:rsidRDefault="0072618A" w:rsidP="0072618A">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Может случиться и так, что освобождать вас будет полиция. В этом случае надо пытаться убедить преступников, что лучше всего им сдаться. Тогда они могут рассчитывать на более мягкий приговор. Если подобная попытка не удалась, постарайтесь им внушить, что их судьба находится в прямой зависимости </w:t>
      </w:r>
      <w:proofErr w:type="gramStart"/>
      <w:r w:rsidRPr="003E071E">
        <w:rPr>
          <w:rFonts w:ascii="Times New Roman" w:hAnsi="Times New Roman" w:cs="Times New Roman"/>
          <w:sz w:val="28"/>
          <w:szCs w:val="28"/>
          <w:lang w:val="ru-RU"/>
        </w:rPr>
        <w:t>от</w:t>
      </w:r>
      <w:proofErr w:type="gramEnd"/>
      <w:r w:rsidRPr="003E071E">
        <w:rPr>
          <w:rFonts w:ascii="Times New Roman" w:hAnsi="Times New Roman" w:cs="Times New Roman"/>
          <w:sz w:val="28"/>
          <w:szCs w:val="28"/>
          <w:lang w:val="ru-RU"/>
        </w:rPr>
        <w:t xml:space="preserve"> вашей. Если они пойдут или готовы на убийство, то всякие переговоры властей с ними теряют смысл. И тогда остается только штурм с применением оружия.</w:t>
      </w:r>
    </w:p>
    <w:p w:rsidR="0072618A" w:rsidRPr="003E071E" w:rsidRDefault="0072618A" w:rsidP="0072618A">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Когда преступники и заложники выходят наружу из убежища, им всем приказывают держать руки за головой. Не следует этим возмущаться, делать </w:t>
      </w:r>
      <w:r w:rsidRPr="003E071E">
        <w:rPr>
          <w:rFonts w:ascii="Times New Roman" w:hAnsi="Times New Roman" w:cs="Times New Roman"/>
          <w:sz w:val="28"/>
          <w:szCs w:val="28"/>
          <w:lang w:val="ru-RU"/>
        </w:rPr>
        <w:lastRenderedPageBreak/>
        <w:t>резкие движения. Пока не пройдет процедура опознания, меры предосторожности необходимы.</w:t>
      </w:r>
    </w:p>
    <w:p w:rsidR="0072618A" w:rsidRPr="003E071E" w:rsidRDefault="0072618A" w:rsidP="0072618A">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Главная задача террористов – вызвать ужас, посеять панику и вызвать беспорядки. Поэтому те, кто ведет себя таким образом – невольно помогает им в достижении своих целей. И еще, нельзя надеяться на защиту со стороны, самому, оставаясь в бездействии. Для того чтобы предотвратить террористические акты одних спецслужб недостаточно. Нужна помощь всех граждан. Поэтому только внимательность, бдительность и сотрудничество может дать максимальный эффект.</w:t>
      </w:r>
    </w:p>
    <w:p w:rsidR="0072618A" w:rsidRPr="003E071E" w:rsidRDefault="0072618A" w:rsidP="0072618A">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Помните, что, получив сообщение о вашем захвате, спецслужбы уже начали действовать и предпримут все необходимое для вашего освобождения.</w:t>
      </w:r>
      <w:r w:rsidR="007C4929" w:rsidRPr="003E071E">
        <w:rPr>
          <w:rFonts w:ascii="Times New Roman" w:hAnsi="Times New Roman" w:cs="Times New Roman"/>
          <w:sz w:val="28"/>
          <w:szCs w:val="28"/>
          <w:lang w:val="ru-RU"/>
        </w:rPr>
        <w:t xml:space="preserve"> </w:t>
      </w:r>
      <w:r w:rsidRPr="003E071E">
        <w:rPr>
          <w:rFonts w:ascii="Times New Roman" w:hAnsi="Times New Roman" w:cs="Times New Roman"/>
          <w:sz w:val="28"/>
          <w:szCs w:val="28"/>
          <w:lang w:val="ru-RU"/>
        </w:rPr>
        <w:t>В тех случаях, когда место содержания заложника и нахождения преступников установлено, спецслужбы стремятся использовать имеющиеся у них технические средства для прослушивания разговоров, ведущихся в помещении. Помните об этом и в разговоре с бандитами или с другими заложниками сообщайте информацию, которая, будучи перехвачена, может быть использована для подготовки штурма. Особенно важны сведения о ярких и броских приметах, по которым можно отличить заложника от преступника, о вооружении бандитов, об их количестве, расположении внутри помещения, их моральном состоянии и намерениях.</w:t>
      </w:r>
    </w:p>
    <w:p w:rsidR="0072618A" w:rsidRPr="003E071E" w:rsidRDefault="0072618A" w:rsidP="0072618A">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Во время проведения специальными службами операции по вашему освобождению неукоснительно соблюдайте следующие правила:</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Если есть возможность, старайтесь находиться как можно дальше от окон, дверей, рушащихся конструкций, взрывчатых и горючих веществ, так как в случае взрыва или штурма это позволит снизить негативные последствия.</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 случае если начался штурм не надо бежать или кричать, постарайтесь найти максимально безопасное место, лягте на пол и прикройте руками голову.</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Преступники во время штурма нередко стремятся спрятаться среди заложников. Старайтесь в меру своих возможностей не позволять им этого делать, немедленно сообщайте о них ворвавшимся бойцам.</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 бегите навстречу сотрудникам спецслужб или от них, так как вас могут принять за преступника.</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Ни в коем случае не берите оружие террористов. При появлении группы захвата ведите себя спокойно, не делайте резких движений.</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Будьте готовы к грубости и жесткости с их стороны. Мировая практика показывает, что террористы часто прячутся среди заложников, поэтому штурмующие подозревают всех и могут начать стрелять!</w:t>
      </w:r>
    </w:p>
    <w:p w:rsidR="001D77FC" w:rsidRDefault="001D77FC" w:rsidP="003062D0">
      <w:pPr>
        <w:tabs>
          <w:tab w:val="left" w:pos="993"/>
        </w:tabs>
        <w:spacing w:after="0"/>
        <w:jc w:val="both"/>
        <w:rPr>
          <w:rFonts w:ascii="Times New Roman" w:hAnsi="Times New Roman" w:cs="Times New Roman"/>
          <w:sz w:val="28"/>
          <w:szCs w:val="28"/>
          <w:lang w:val="ru-RU"/>
        </w:rPr>
      </w:pPr>
    </w:p>
    <w:p w:rsidR="008C5E9E" w:rsidRDefault="008C5E9E" w:rsidP="003062D0">
      <w:pPr>
        <w:tabs>
          <w:tab w:val="left" w:pos="993"/>
        </w:tabs>
        <w:spacing w:after="0"/>
        <w:jc w:val="both"/>
        <w:rPr>
          <w:rFonts w:ascii="Times New Roman" w:hAnsi="Times New Roman" w:cs="Times New Roman"/>
          <w:sz w:val="28"/>
          <w:szCs w:val="28"/>
          <w:lang w:val="ru-RU"/>
        </w:rPr>
      </w:pPr>
    </w:p>
    <w:p w:rsidR="008C5E9E" w:rsidRPr="003E071E" w:rsidRDefault="008C5E9E" w:rsidP="003062D0">
      <w:pPr>
        <w:tabs>
          <w:tab w:val="left" w:pos="993"/>
        </w:tabs>
        <w:spacing w:after="0"/>
        <w:jc w:val="both"/>
        <w:rPr>
          <w:rFonts w:ascii="Times New Roman" w:hAnsi="Times New Roman" w:cs="Times New Roman"/>
          <w:sz w:val="28"/>
          <w:szCs w:val="28"/>
          <w:lang w:val="ru-RU"/>
        </w:rPr>
      </w:pPr>
    </w:p>
    <w:p w:rsidR="00186292" w:rsidRPr="003E071E" w:rsidRDefault="00186292" w:rsidP="00004F46">
      <w:pPr>
        <w:pStyle w:val="a8"/>
        <w:spacing w:after="0"/>
        <w:ind w:firstLine="709"/>
        <w:jc w:val="center"/>
        <w:rPr>
          <w:color w:val="auto"/>
          <w:sz w:val="28"/>
          <w:szCs w:val="28"/>
          <w:lang w:val="ru-RU"/>
        </w:rPr>
      </w:pPr>
      <w:r w:rsidRPr="008C5E9E">
        <w:rPr>
          <w:color w:val="auto"/>
          <w:sz w:val="28"/>
          <w:szCs w:val="28"/>
          <w:highlight w:val="yellow"/>
          <w:lang w:val="ru-RU"/>
        </w:rPr>
        <w:lastRenderedPageBreak/>
        <w:t>Вербовка в сети Интернет</w:t>
      </w:r>
    </w:p>
    <w:p w:rsidR="00186292" w:rsidRPr="003E071E" w:rsidRDefault="00004F46" w:rsidP="00004F46">
      <w:pPr>
        <w:pStyle w:val="a6"/>
        <w:numPr>
          <w:ilvl w:val="0"/>
          <w:numId w:val="37"/>
        </w:numPr>
        <w:tabs>
          <w:tab w:val="left" w:pos="1134"/>
        </w:tabs>
        <w:spacing w:after="0"/>
        <w:ind w:left="0" w:firstLine="709"/>
        <w:jc w:val="both"/>
        <w:rPr>
          <w:rFonts w:ascii="Times New Roman" w:hAnsi="Times New Roman" w:cs="Times New Roman"/>
          <w:sz w:val="28"/>
          <w:lang w:val="ru-RU"/>
        </w:rPr>
      </w:pPr>
      <w:r w:rsidRPr="003E071E">
        <w:rPr>
          <w:rFonts w:ascii="Times New Roman" w:hAnsi="Times New Roman" w:cs="Times New Roman"/>
          <w:sz w:val="28"/>
          <w:lang w:val="ru-RU"/>
        </w:rPr>
        <w:t>Не размещайте на своей странице в социальной сети информацию о том, где Вы живёте и где работают Ваши родители.</w:t>
      </w:r>
    </w:p>
    <w:p w:rsidR="00004F46" w:rsidRPr="003E071E" w:rsidRDefault="00004F46" w:rsidP="00004F46">
      <w:pPr>
        <w:pStyle w:val="a6"/>
        <w:numPr>
          <w:ilvl w:val="0"/>
          <w:numId w:val="37"/>
        </w:numPr>
        <w:tabs>
          <w:tab w:val="left" w:pos="1134"/>
        </w:tabs>
        <w:spacing w:after="0"/>
        <w:ind w:left="0" w:firstLine="709"/>
        <w:jc w:val="both"/>
        <w:rPr>
          <w:rFonts w:ascii="Times New Roman" w:hAnsi="Times New Roman" w:cs="Times New Roman"/>
          <w:sz w:val="28"/>
          <w:lang w:val="ru-RU"/>
        </w:rPr>
      </w:pPr>
      <w:r w:rsidRPr="003E071E">
        <w:rPr>
          <w:rFonts w:ascii="Times New Roman" w:hAnsi="Times New Roman" w:cs="Times New Roman"/>
          <w:sz w:val="28"/>
          <w:lang w:val="ru-RU"/>
        </w:rPr>
        <w:t>Не отвечайте на вопросы незнакомых людей.</w:t>
      </w:r>
    </w:p>
    <w:p w:rsidR="00004F46" w:rsidRPr="003E071E" w:rsidRDefault="00004F46" w:rsidP="00004F46">
      <w:pPr>
        <w:pStyle w:val="a6"/>
        <w:numPr>
          <w:ilvl w:val="0"/>
          <w:numId w:val="37"/>
        </w:numPr>
        <w:tabs>
          <w:tab w:val="left" w:pos="1134"/>
        </w:tabs>
        <w:spacing w:after="0"/>
        <w:ind w:left="0" w:firstLine="709"/>
        <w:jc w:val="both"/>
        <w:rPr>
          <w:rFonts w:ascii="Times New Roman" w:hAnsi="Times New Roman" w:cs="Times New Roman"/>
          <w:sz w:val="28"/>
          <w:lang w:val="ru-RU"/>
        </w:rPr>
      </w:pPr>
      <w:r w:rsidRPr="003E071E">
        <w:rPr>
          <w:rFonts w:ascii="Times New Roman" w:hAnsi="Times New Roman" w:cs="Times New Roman"/>
          <w:sz w:val="28"/>
          <w:lang w:val="ru-RU"/>
        </w:rPr>
        <w:t>Ограничьте доступ к своим фотографиям, записям и другим материалам только кругом людей, которых хорошо знаете.</w:t>
      </w:r>
    </w:p>
    <w:p w:rsidR="00004F46" w:rsidRPr="003E071E" w:rsidRDefault="00004F46" w:rsidP="00004F46">
      <w:pPr>
        <w:pStyle w:val="a6"/>
        <w:numPr>
          <w:ilvl w:val="0"/>
          <w:numId w:val="37"/>
        </w:numPr>
        <w:tabs>
          <w:tab w:val="left" w:pos="1134"/>
        </w:tabs>
        <w:spacing w:after="0"/>
        <w:ind w:left="0" w:firstLine="709"/>
        <w:jc w:val="both"/>
        <w:rPr>
          <w:rFonts w:ascii="Times New Roman" w:hAnsi="Times New Roman" w:cs="Times New Roman"/>
          <w:sz w:val="28"/>
          <w:lang w:val="ru-RU"/>
        </w:rPr>
      </w:pPr>
      <w:r w:rsidRPr="003E071E">
        <w:rPr>
          <w:rFonts w:ascii="Times New Roman" w:hAnsi="Times New Roman" w:cs="Times New Roman"/>
          <w:sz w:val="28"/>
          <w:lang w:val="ru-RU"/>
        </w:rPr>
        <w:t>Не откровенничайте в общедоступных группах и на форумах. Агитаторы привлекают внимание людей темами, вызывающими споры. Потом выходят на связь с теми, кто принял участие в обсуждении, и призывают в свои ряды.</w:t>
      </w:r>
    </w:p>
    <w:p w:rsidR="00004F46" w:rsidRPr="003E071E" w:rsidRDefault="00004F46" w:rsidP="00004F46">
      <w:pPr>
        <w:pStyle w:val="a6"/>
        <w:numPr>
          <w:ilvl w:val="0"/>
          <w:numId w:val="37"/>
        </w:numPr>
        <w:tabs>
          <w:tab w:val="left" w:pos="1134"/>
        </w:tabs>
        <w:spacing w:after="0"/>
        <w:ind w:left="0" w:firstLine="709"/>
        <w:jc w:val="both"/>
        <w:rPr>
          <w:rFonts w:ascii="Times New Roman" w:hAnsi="Times New Roman" w:cs="Times New Roman"/>
          <w:sz w:val="28"/>
          <w:lang w:val="ru-RU"/>
        </w:rPr>
      </w:pPr>
      <w:r w:rsidRPr="003E071E">
        <w:rPr>
          <w:rFonts w:ascii="Times New Roman" w:hAnsi="Times New Roman" w:cs="Times New Roman"/>
          <w:sz w:val="28"/>
          <w:lang w:val="ru-RU"/>
        </w:rPr>
        <w:t>Будьте внимательны, когда к Вам кто-то проявляет настойчивый повышенный интерес.</w:t>
      </w:r>
    </w:p>
    <w:p w:rsidR="00004F46" w:rsidRPr="003E071E" w:rsidRDefault="00004F46" w:rsidP="00004F46">
      <w:pPr>
        <w:pStyle w:val="a6"/>
        <w:numPr>
          <w:ilvl w:val="0"/>
          <w:numId w:val="37"/>
        </w:numPr>
        <w:tabs>
          <w:tab w:val="left" w:pos="1134"/>
        </w:tabs>
        <w:spacing w:after="0"/>
        <w:ind w:left="0" w:firstLine="709"/>
        <w:jc w:val="both"/>
        <w:rPr>
          <w:rFonts w:ascii="Times New Roman" w:hAnsi="Times New Roman" w:cs="Times New Roman"/>
          <w:sz w:val="28"/>
          <w:lang w:val="ru-RU"/>
        </w:rPr>
      </w:pPr>
      <w:r w:rsidRPr="003E071E">
        <w:rPr>
          <w:rFonts w:ascii="Times New Roman" w:hAnsi="Times New Roman" w:cs="Times New Roman"/>
          <w:sz w:val="28"/>
          <w:lang w:val="ru-RU"/>
        </w:rPr>
        <w:t>Не принимайте в друзья в социальной сети всех подряд.</w:t>
      </w:r>
    </w:p>
    <w:p w:rsidR="00004F46" w:rsidRPr="003E071E" w:rsidRDefault="00004F46" w:rsidP="00004F46">
      <w:pPr>
        <w:pStyle w:val="a6"/>
        <w:numPr>
          <w:ilvl w:val="0"/>
          <w:numId w:val="37"/>
        </w:numPr>
        <w:tabs>
          <w:tab w:val="left" w:pos="1134"/>
        </w:tabs>
        <w:spacing w:after="0"/>
        <w:ind w:left="0" w:firstLine="709"/>
        <w:jc w:val="both"/>
        <w:rPr>
          <w:rFonts w:ascii="Times New Roman" w:hAnsi="Times New Roman" w:cs="Times New Roman"/>
          <w:sz w:val="28"/>
          <w:lang w:val="ru-RU"/>
        </w:rPr>
      </w:pPr>
      <w:r w:rsidRPr="003E071E">
        <w:rPr>
          <w:rFonts w:ascii="Times New Roman" w:hAnsi="Times New Roman" w:cs="Times New Roman"/>
          <w:sz w:val="28"/>
          <w:lang w:val="ru-RU"/>
        </w:rPr>
        <w:t xml:space="preserve">Выясняйте, кто </w:t>
      </w:r>
      <w:proofErr w:type="gramStart"/>
      <w:r w:rsidRPr="003E071E">
        <w:rPr>
          <w:rFonts w:ascii="Times New Roman" w:hAnsi="Times New Roman" w:cs="Times New Roman"/>
          <w:sz w:val="28"/>
          <w:lang w:val="ru-RU"/>
        </w:rPr>
        <w:t>желает общаться с Вами и откуда Вы можете</w:t>
      </w:r>
      <w:proofErr w:type="gramEnd"/>
      <w:r w:rsidRPr="003E071E">
        <w:rPr>
          <w:rFonts w:ascii="Times New Roman" w:hAnsi="Times New Roman" w:cs="Times New Roman"/>
          <w:sz w:val="28"/>
          <w:lang w:val="ru-RU"/>
        </w:rPr>
        <w:t xml:space="preserve"> быть знакомы.</w:t>
      </w:r>
    </w:p>
    <w:p w:rsidR="00004F46" w:rsidRPr="003E071E" w:rsidRDefault="00004F46" w:rsidP="00004F46">
      <w:pPr>
        <w:pStyle w:val="a6"/>
        <w:numPr>
          <w:ilvl w:val="0"/>
          <w:numId w:val="37"/>
        </w:numPr>
        <w:tabs>
          <w:tab w:val="left" w:pos="1134"/>
        </w:tabs>
        <w:spacing w:after="0"/>
        <w:ind w:left="0" w:firstLine="709"/>
        <w:jc w:val="both"/>
        <w:rPr>
          <w:rFonts w:ascii="Times New Roman" w:hAnsi="Times New Roman" w:cs="Times New Roman"/>
          <w:sz w:val="28"/>
          <w:lang w:val="ru-RU"/>
        </w:rPr>
      </w:pPr>
      <w:r w:rsidRPr="003E071E">
        <w:rPr>
          <w:rFonts w:ascii="Times New Roman" w:hAnsi="Times New Roman" w:cs="Times New Roman"/>
          <w:sz w:val="28"/>
          <w:lang w:val="ru-RU"/>
        </w:rPr>
        <w:t>Если Вам пришло сообщение непонятного содержания от незнакомого человека, не отвечайте на него.</w:t>
      </w:r>
    </w:p>
    <w:p w:rsidR="00004F46" w:rsidRPr="003E071E" w:rsidRDefault="00004F46" w:rsidP="00004F46">
      <w:pPr>
        <w:pStyle w:val="a6"/>
        <w:numPr>
          <w:ilvl w:val="0"/>
          <w:numId w:val="37"/>
        </w:numPr>
        <w:tabs>
          <w:tab w:val="left" w:pos="1134"/>
        </w:tabs>
        <w:spacing w:after="0"/>
        <w:ind w:left="0" w:firstLine="709"/>
        <w:jc w:val="both"/>
        <w:rPr>
          <w:rFonts w:ascii="Times New Roman" w:hAnsi="Times New Roman" w:cs="Times New Roman"/>
          <w:sz w:val="28"/>
          <w:lang w:val="ru-RU"/>
        </w:rPr>
      </w:pPr>
      <w:r w:rsidRPr="003E071E">
        <w:rPr>
          <w:rFonts w:ascii="Times New Roman" w:hAnsi="Times New Roman" w:cs="Times New Roman"/>
          <w:sz w:val="28"/>
          <w:lang w:val="ru-RU"/>
        </w:rPr>
        <w:t>Опция «Чёрный список» позволяет заблокировать любого человека, который досаждает какими-то вопросами.</w:t>
      </w:r>
    </w:p>
    <w:p w:rsidR="00004F46" w:rsidRPr="003E071E" w:rsidRDefault="00004F46" w:rsidP="00004F46">
      <w:pPr>
        <w:pStyle w:val="a6"/>
        <w:numPr>
          <w:ilvl w:val="0"/>
          <w:numId w:val="37"/>
        </w:numPr>
        <w:tabs>
          <w:tab w:val="left" w:pos="1134"/>
        </w:tabs>
        <w:spacing w:after="0"/>
        <w:ind w:left="0" w:firstLine="709"/>
        <w:jc w:val="both"/>
        <w:rPr>
          <w:rFonts w:ascii="Times New Roman" w:hAnsi="Times New Roman" w:cs="Times New Roman"/>
          <w:sz w:val="28"/>
          <w:lang w:val="ru-RU"/>
        </w:rPr>
      </w:pPr>
      <w:r w:rsidRPr="003E071E">
        <w:rPr>
          <w:rFonts w:ascii="Times New Roman" w:hAnsi="Times New Roman" w:cs="Times New Roman"/>
          <w:sz w:val="28"/>
          <w:lang w:val="ru-RU"/>
        </w:rPr>
        <w:t>Используйте возможность пожаловаться модератору или администратору сайта.</w:t>
      </w:r>
    </w:p>
    <w:p w:rsidR="00004F46" w:rsidRPr="003E071E" w:rsidRDefault="00004F46" w:rsidP="00004F46">
      <w:pPr>
        <w:tabs>
          <w:tab w:val="left" w:pos="1134"/>
        </w:tabs>
        <w:spacing w:after="0"/>
        <w:ind w:firstLine="709"/>
        <w:jc w:val="both"/>
        <w:rPr>
          <w:rFonts w:ascii="Times New Roman" w:hAnsi="Times New Roman" w:cs="Times New Roman"/>
          <w:sz w:val="28"/>
          <w:lang w:val="ru-RU"/>
        </w:rPr>
      </w:pPr>
      <w:r w:rsidRPr="003E071E">
        <w:rPr>
          <w:rFonts w:ascii="Times New Roman" w:hAnsi="Times New Roman" w:cs="Times New Roman"/>
          <w:sz w:val="28"/>
          <w:lang w:val="ru-RU"/>
        </w:rPr>
        <w:t>Запомните!</w:t>
      </w:r>
    </w:p>
    <w:p w:rsidR="00004F46" w:rsidRPr="003E071E" w:rsidRDefault="00004F46" w:rsidP="00004F46">
      <w:pPr>
        <w:pStyle w:val="a6"/>
        <w:numPr>
          <w:ilvl w:val="0"/>
          <w:numId w:val="37"/>
        </w:numPr>
        <w:tabs>
          <w:tab w:val="left" w:pos="1134"/>
        </w:tabs>
        <w:spacing w:after="0"/>
        <w:ind w:left="0" w:firstLine="709"/>
        <w:jc w:val="both"/>
        <w:rPr>
          <w:rFonts w:ascii="Times New Roman" w:hAnsi="Times New Roman" w:cs="Times New Roman"/>
          <w:sz w:val="28"/>
          <w:lang w:val="ru-RU"/>
        </w:rPr>
      </w:pPr>
      <w:r w:rsidRPr="003E071E">
        <w:rPr>
          <w:rFonts w:ascii="Times New Roman" w:hAnsi="Times New Roman" w:cs="Times New Roman"/>
          <w:sz w:val="28"/>
          <w:lang w:val="ru-RU"/>
        </w:rPr>
        <w:t>Своих жертв вербовщики находят на интернет-сайтах, в социальных сетях, на сайтах знакомств.</w:t>
      </w:r>
    </w:p>
    <w:p w:rsidR="00004F46" w:rsidRPr="003E071E" w:rsidRDefault="00004F46" w:rsidP="00004F46">
      <w:pPr>
        <w:pStyle w:val="a6"/>
        <w:numPr>
          <w:ilvl w:val="0"/>
          <w:numId w:val="37"/>
        </w:numPr>
        <w:tabs>
          <w:tab w:val="left" w:pos="1134"/>
        </w:tabs>
        <w:spacing w:after="0"/>
        <w:ind w:left="0" w:firstLine="709"/>
        <w:jc w:val="both"/>
        <w:rPr>
          <w:rFonts w:ascii="Times New Roman" w:hAnsi="Times New Roman" w:cs="Times New Roman"/>
          <w:sz w:val="28"/>
          <w:lang w:val="ru-RU"/>
        </w:rPr>
      </w:pPr>
      <w:r w:rsidRPr="003E071E">
        <w:rPr>
          <w:rFonts w:ascii="Times New Roman" w:hAnsi="Times New Roman" w:cs="Times New Roman"/>
          <w:sz w:val="28"/>
          <w:lang w:val="ru-RU"/>
        </w:rPr>
        <w:t>Знакомство в Интернете протекает легче, потому что легче притворяться.</w:t>
      </w:r>
    </w:p>
    <w:p w:rsidR="00004F46" w:rsidRPr="003E071E" w:rsidRDefault="00004F46" w:rsidP="00004F46">
      <w:pPr>
        <w:pStyle w:val="a6"/>
        <w:numPr>
          <w:ilvl w:val="0"/>
          <w:numId w:val="37"/>
        </w:numPr>
        <w:tabs>
          <w:tab w:val="left" w:pos="1134"/>
        </w:tabs>
        <w:spacing w:after="0"/>
        <w:ind w:left="0" w:firstLine="709"/>
        <w:jc w:val="both"/>
        <w:rPr>
          <w:rFonts w:ascii="Times New Roman" w:hAnsi="Times New Roman" w:cs="Times New Roman"/>
          <w:sz w:val="28"/>
          <w:lang w:val="ru-RU"/>
        </w:rPr>
      </w:pPr>
      <w:r w:rsidRPr="003E071E">
        <w:rPr>
          <w:rFonts w:ascii="Times New Roman" w:hAnsi="Times New Roman" w:cs="Times New Roman"/>
          <w:sz w:val="28"/>
          <w:lang w:val="ru-RU"/>
        </w:rPr>
        <w:t>Первичный отбор «кандидатов» осуществляется по исследованию информации, которую Вы выкладываете на своих личных страничках в социальных сетях.</w:t>
      </w:r>
    </w:p>
    <w:p w:rsidR="00004F46" w:rsidRPr="003E071E" w:rsidRDefault="00004F46" w:rsidP="00004F46">
      <w:pPr>
        <w:pStyle w:val="a6"/>
        <w:numPr>
          <w:ilvl w:val="0"/>
          <w:numId w:val="37"/>
        </w:numPr>
        <w:tabs>
          <w:tab w:val="left" w:pos="1134"/>
        </w:tabs>
        <w:spacing w:after="0"/>
        <w:ind w:left="0" w:firstLine="709"/>
        <w:jc w:val="both"/>
        <w:rPr>
          <w:rFonts w:ascii="Times New Roman" w:hAnsi="Times New Roman" w:cs="Times New Roman"/>
          <w:sz w:val="28"/>
          <w:lang w:val="ru-RU"/>
        </w:rPr>
      </w:pPr>
      <w:r w:rsidRPr="003E071E">
        <w:rPr>
          <w:rFonts w:ascii="Times New Roman" w:hAnsi="Times New Roman" w:cs="Times New Roman"/>
          <w:sz w:val="28"/>
          <w:lang w:val="ru-RU"/>
        </w:rPr>
        <w:t xml:space="preserve">Фотографии, записи на стене, комментарии, участие в группах дают представление об интересах человека, круге его общения, комплексах и проблемах и служат «сокровищницей» для психоанализа и </w:t>
      </w:r>
      <w:proofErr w:type="gramStart"/>
      <w:r w:rsidRPr="003E071E">
        <w:rPr>
          <w:rFonts w:ascii="Times New Roman" w:hAnsi="Times New Roman" w:cs="Times New Roman"/>
          <w:sz w:val="28"/>
          <w:lang w:val="ru-RU"/>
        </w:rPr>
        <w:t>набора</w:t>
      </w:r>
      <w:proofErr w:type="gramEnd"/>
      <w:r w:rsidRPr="003E071E">
        <w:rPr>
          <w:rFonts w:ascii="Times New Roman" w:hAnsi="Times New Roman" w:cs="Times New Roman"/>
          <w:sz w:val="28"/>
          <w:lang w:val="ru-RU"/>
        </w:rPr>
        <w:t xml:space="preserve"> наиболее подходящих для вербовки личностей.</w:t>
      </w:r>
    </w:p>
    <w:p w:rsidR="00004F46" w:rsidRPr="003E071E" w:rsidRDefault="00004F46" w:rsidP="00004F46">
      <w:pPr>
        <w:pStyle w:val="a6"/>
        <w:numPr>
          <w:ilvl w:val="0"/>
          <w:numId w:val="37"/>
        </w:numPr>
        <w:tabs>
          <w:tab w:val="left" w:pos="1134"/>
        </w:tabs>
        <w:spacing w:after="0"/>
        <w:ind w:left="0" w:firstLine="709"/>
        <w:jc w:val="both"/>
        <w:rPr>
          <w:rFonts w:ascii="Times New Roman" w:hAnsi="Times New Roman" w:cs="Times New Roman"/>
          <w:sz w:val="28"/>
          <w:lang w:val="ru-RU"/>
        </w:rPr>
      </w:pPr>
      <w:r w:rsidRPr="003E071E">
        <w:rPr>
          <w:rFonts w:ascii="Times New Roman" w:hAnsi="Times New Roman" w:cs="Times New Roman"/>
          <w:sz w:val="28"/>
          <w:lang w:val="ru-RU"/>
        </w:rPr>
        <w:t>Будьте бдительными в Интернете, научитесь решать свои личные проблемы не с помощью Интернета, а с помощью родных и близких.</w:t>
      </w:r>
    </w:p>
    <w:p w:rsidR="00004F46" w:rsidRPr="003E071E" w:rsidRDefault="00004F46" w:rsidP="00004F46">
      <w:pPr>
        <w:tabs>
          <w:tab w:val="left" w:pos="1134"/>
        </w:tabs>
        <w:spacing w:after="0"/>
        <w:jc w:val="both"/>
        <w:rPr>
          <w:rFonts w:ascii="Times New Roman" w:hAnsi="Times New Roman" w:cs="Times New Roman"/>
          <w:sz w:val="28"/>
          <w:lang w:val="ru-RU"/>
        </w:rPr>
      </w:pPr>
    </w:p>
    <w:p w:rsidR="00004F46" w:rsidRPr="003E071E" w:rsidRDefault="00004F46" w:rsidP="00004F46">
      <w:pPr>
        <w:pStyle w:val="a8"/>
        <w:spacing w:after="0"/>
        <w:ind w:firstLine="709"/>
        <w:jc w:val="center"/>
        <w:rPr>
          <w:color w:val="auto"/>
          <w:sz w:val="28"/>
          <w:szCs w:val="28"/>
          <w:lang w:val="ru-RU"/>
        </w:rPr>
      </w:pPr>
      <w:r w:rsidRPr="008C5E9E">
        <w:rPr>
          <w:color w:val="auto"/>
          <w:sz w:val="28"/>
          <w:szCs w:val="28"/>
          <w:highlight w:val="yellow"/>
          <w:lang w:val="ru-RU"/>
        </w:rPr>
        <w:t>Памятка по профилактике телефонного терроризма</w:t>
      </w:r>
    </w:p>
    <w:p w:rsidR="00004F46" w:rsidRPr="003E071E" w:rsidRDefault="00004F46" w:rsidP="00004F46">
      <w:pPr>
        <w:tabs>
          <w:tab w:val="left" w:pos="1134"/>
        </w:tabs>
        <w:spacing w:after="0"/>
        <w:ind w:firstLine="709"/>
        <w:jc w:val="both"/>
        <w:rPr>
          <w:rFonts w:ascii="Times New Roman" w:hAnsi="Times New Roman" w:cs="Times New Roman"/>
          <w:sz w:val="28"/>
          <w:lang w:val="ru-RU"/>
        </w:rPr>
      </w:pPr>
      <w:r w:rsidRPr="003E071E">
        <w:rPr>
          <w:rFonts w:ascii="Times New Roman" w:hAnsi="Times New Roman" w:cs="Times New Roman"/>
          <w:sz w:val="28"/>
          <w:lang w:val="ru-RU"/>
        </w:rPr>
        <w:t xml:space="preserve">Телефонный терроризм – заведомо ложное сообщение о готовящемся террористическом акте или преступлении. Как правило, под термином телефонный терроризм понимается заведомо ложное сообщение о наличии </w:t>
      </w:r>
      <w:r w:rsidRPr="003E071E">
        <w:rPr>
          <w:rFonts w:ascii="Times New Roman" w:hAnsi="Times New Roman" w:cs="Times New Roman"/>
          <w:sz w:val="28"/>
          <w:lang w:val="ru-RU"/>
        </w:rPr>
        <w:lastRenderedPageBreak/>
        <w:t>взрывного устройства в общественном месте. Сложная террористическая обстановка в стране вынуждает правоохранительные органы и специальные службы незамедлительно реагировать на все звонки, поступающие на пульт дежурного, даже если они слышат в трубке детский голос и понимают, что сообщение заведомо ложное. Мероприятия по проверке указанных фактов отнимают много времени и материальных средств. На место предполагаемого теракта выезжают полиция, спасатели, кинологи, пожарные, следователи, специалисты спецслужб и др. Каждая такая операция обходится государству в крупную сумму. И эта значительная сумма потом ляжет на плечи самих виновных лиц.</w:t>
      </w:r>
    </w:p>
    <w:p w:rsidR="00004F46" w:rsidRPr="003E071E" w:rsidRDefault="00004F46" w:rsidP="00004F46">
      <w:pPr>
        <w:tabs>
          <w:tab w:val="left" w:pos="1134"/>
        </w:tabs>
        <w:spacing w:after="0"/>
        <w:ind w:firstLine="709"/>
        <w:jc w:val="both"/>
        <w:rPr>
          <w:rFonts w:ascii="Times New Roman" w:hAnsi="Times New Roman" w:cs="Times New Roman"/>
          <w:sz w:val="28"/>
          <w:lang w:val="ru-RU"/>
        </w:rPr>
      </w:pPr>
      <w:r w:rsidRPr="003E071E">
        <w:rPr>
          <w:rFonts w:ascii="Times New Roman" w:hAnsi="Times New Roman" w:cs="Times New Roman"/>
          <w:b/>
          <w:bCs/>
          <w:sz w:val="28"/>
          <w:lang w:val="ru-RU"/>
        </w:rPr>
        <w:t>Опасность телефонного терроризма заключается в следующем:</w:t>
      </w:r>
    </w:p>
    <w:p w:rsidR="00004F46" w:rsidRPr="003E071E" w:rsidRDefault="00004F46" w:rsidP="00004F46">
      <w:pPr>
        <w:numPr>
          <w:ilvl w:val="0"/>
          <w:numId w:val="38"/>
        </w:numPr>
        <w:tabs>
          <w:tab w:val="left" w:pos="1134"/>
        </w:tabs>
        <w:spacing w:after="0"/>
        <w:jc w:val="both"/>
        <w:rPr>
          <w:rFonts w:ascii="Times New Roman" w:hAnsi="Times New Roman" w:cs="Times New Roman"/>
          <w:sz w:val="28"/>
          <w:lang w:val="ru-RU"/>
        </w:rPr>
      </w:pPr>
      <w:r w:rsidRPr="003E071E">
        <w:rPr>
          <w:rFonts w:ascii="Times New Roman" w:hAnsi="Times New Roman" w:cs="Times New Roman"/>
          <w:sz w:val="28"/>
          <w:lang w:val="ru-RU"/>
        </w:rPr>
        <w:t>Отвлечение спецслужб от реальных заданий. Нередко это сопровождается большими тратами на поддержание работоспособности специальных устрой</w:t>
      </w:r>
      <w:proofErr w:type="gramStart"/>
      <w:r w:rsidRPr="003E071E">
        <w:rPr>
          <w:rFonts w:ascii="Times New Roman" w:hAnsi="Times New Roman" w:cs="Times New Roman"/>
          <w:sz w:val="28"/>
          <w:lang w:val="ru-RU"/>
        </w:rPr>
        <w:t>ств дл</w:t>
      </w:r>
      <w:proofErr w:type="gramEnd"/>
      <w:r w:rsidRPr="003E071E">
        <w:rPr>
          <w:rFonts w:ascii="Times New Roman" w:hAnsi="Times New Roman" w:cs="Times New Roman"/>
          <w:sz w:val="28"/>
          <w:lang w:val="ru-RU"/>
        </w:rPr>
        <w:t>я разминирования, затратами на топливо для спецтранспорта.</w:t>
      </w:r>
    </w:p>
    <w:p w:rsidR="00004F46" w:rsidRPr="003E071E" w:rsidRDefault="00004F46" w:rsidP="00004F46">
      <w:pPr>
        <w:numPr>
          <w:ilvl w:val="0"/>
          <w:numId w:val="38"/>
        </w:numPr>
        <w:tabs>
          <w:tab w:val="left" w:pos="1134"/>
        </w:tabs>
        <w:spacing w:after="0"/>
        <w:jc w:val="both"/>
        <w:rPr>
          <w:rFonts w:ascii="Times New Roman" w:hAnsi="Times New Roman" w:cs="Times New Roman"/>
          <w:sz w:val="28"/>
          <w:lang w:val="ru-RU"/>
        </w:rPr>
      </w:pPr>
      <w:r w:rsidRPr="003E071E">
        <w:rPr>
          <w:rFonts w:ascii="Times New Roman" w:hAnsi="Times New Roman" w:cs="Times New Roman"/>
          <w:sz w:val="28"/>
          <w:lang w:val="ru-RU"/>
        </w:rPr>
        <w:t>Срыв работы важного предприятия, например, аэропорта, железнодорожного вокзала или электростанции, что также приводит к значительным убыткам.</w:t>
      </w:r>
    </w:p>
    <w:p w:rsidR="00004F46" w:rsidRPr="003E071E" w:rsidRDefault="00004F46" w:rsidP="00004F46">
      <w:pPr>
        <w:numPr>
          <w:ilvl w:val="0"/>
          <w:numId w:val="38"/>
        </w:numPr>
        <w:tabs>
          <w:tab w:val="left" w:pos="1134"/>
        </w:tabs>
        <w:spacing w:after="0"/>
        <w:jc w:val="both"/>
        <w:rPr>
          <w:rFonts w:ascii="Times New Roman" w:hAnsi="Times New Roman" w:cs="Times New Roman"/>
          <w:sz w:val="28"/>
          <w:lang w:val="ru-RU"/>
        </w:rPr>
      </w:pPr>
      <w:r w:rsidRPr="003E071E">
        <w:rPr>
          <w:rFonts w:ascii="Times New Roman" w:hAnsi="Times New Roman" w:cs="Times New Roman"/>
          <w:sz w:val="28"/>
          <w:lang w:val="ru-RU"/>
        </w:rPr>
        <w:t>Спровоцированная паника в общественном месте с большим скоплением людей может привести к человеческим жертвам.</w:t>
      </w:r>
    </w:p>
    <w:p w:rsidR="00004F46" w:rsidRPr="003E071E" w:rsidRDefault="00004F46" w:rsidP="00004F46">
      <w:pPr>
        <w:numPr>
          <w:ilvl w:val="0"/>
          <w:numId w:val="38"/>
        </w:numPr>
        <w:tabs>
          <w:tab w:val="left" w:pos="1134"/>
        </w:tabs>
        <w:spacing w:after="0"/>
        <w:jc w:val="both"/>
        <w:rPr>
          <w:rFonts w:ascii="Times New Roman" w:hAnsi="Times New Roman" w:cs="Times New Roman"/>
          <w:sz w:val="28"/>
          <w:lang w:val="ru-RU"/>
        </w:rPr>
      </w:pPr>
      <w:r w:rsidRPr="003E071E">
        <w:rPr>
          <w:rFonts w:ascii="Times New Roman" w:hAnsi="Times New Roman" w:cs="Times New Roman"/>
          <w:sz w:val="28"/>
          <w:lang w:val="ru-RU"/>
        </w:rPr>
        <w:t>Так называемый эффект «</w:t>
      </w:r>
      <w:proofErr w:type="gramStart"/>
      <w:r w:rsidRPr="003E071E">
        <w:rPr>
          <w:rFonts w:ascii="Times New Roman" w:hAnsi="Times New Roman" w:cs="Times New Roman"/>
          <w:sz w:val="28"/>
          <w:lang w:val="ru-RU"/>
        </w:rPr>
        <w:t>Сказки про</w:t>
      </w:r>
      <w:proofErr w:type="gramEnd"/>
      <w:r w:rsidRPr="003E071E">
        <w:rPr>
          <w:rFonts w:ascii="Times New Roman" w:hAnsi="Times New Roman" w:cs="Times New Roman"/>
          <w:sz w:val="28"/>
          <w:lang w:val="ru-RU"/>
        </w:rPr>
        <w:t xml:space="preserve"> лживого пастушка», то есть спецслужбы могут не отреагировать на очередной вызов, являющийся истинным.</w:t>
      </w:r>
    </w:p>
    <w:p w:rsidR="00004F46" w:rsidRPr="003E071E" w:rsidRDefault="00004F46" w:rsidP="00004F46">
      <w:pPr>
        <w:tabs>
          <w:tab w:val="left" w:pos="1134"/>
        </w:tabs>
        <w:spacing w:after="0"/>
        <w:ind w:firstLine="709"/>
        <w:jc w:val="both"/>
        <w:rPr>
          <w:rFonts w:ascii="Times New Roman" w:hAnsi="Times New Roman" w:cs="Times New Roman"/>
          <w:sz w:val="28"/>
          <w:lang w:val="ru-RU"/>
        </w:rPr>
      </w:pPr>
      <w:r w:rsidRPr="003E071E">
        <w:rPr>
          <w:rFonts w:ascii="Times New Roman" w:hAnsi="Times New Roman" w:cs="Times New Roman"/>
          <w:b/>
          <w:bCs/>
          <w:sz w:val="28"/>
          <w:lang w:val="ru-RU"/>
        </w:rPr>
        <w:t>Существующее наказание для телефонных террористов:</w:t>
      </w:r>
    </w:p>
    <w:p w:rsidR="00004F46" w:rsidRPr="003E071E" w:rsidRDefault="00004F46" w:rsidP="00004F46">
      <w:pPr>
        <w:tabs>
          <w:tab w:val="left" w:pos="1134"/>
        </w:tabs>
        <w:spacing w:after="0"/>
        <w:ind w:firstLine="709"/>
        <w:jc w:val="both"/>
        <w:rPr>
          <w:rFonts w:ascii="Times New Roman" w:hAnsi="Times New Roman" w:cs="Times New Roman"/>
          <w:sz w:val="28"/>
          <w:lang w:val="ru-RU"/>
        </w:rPr>
      </w:pPr>
      <w:r w:rsidRPr="003E071E">
        <w:rPr>
          <w:rFonts w:ascii="Times New Roman" w:hAnsi="Times New Roman" w:cs="Times New Roman"/>
          <w:sz w:val="28"/>
          <w:lang w:val="ru-RU"/>
        </w:rPr>
        <w:t xml:space="preserve">В подразделениях полиции стоят устройства для определения телефонного номера и записи разговора, впоследствии это может быть использовано как доказательство в суде. </w:t>
      </w:r>
      <w:r w:rsidR="008A5037" w:rsidRPr="003E071E">
        <w:rPr>
          <w:rFonts w:ascii="Times New Roman" w:hAnsi="Times New Roman" w:cs="Times New Roman"/>
          <w:sz w:val="28"/>
          <w:lang w:val="ru-RU"/>
        </w:rPr>
        <w:t>Е</w:t>
      </w:r>
      <w:r w:rsidRPr="003E071E">
        <w:rPr>
          <w:rFonts w:ascii="Times New Roman" w:hAnsi="Times New Roman" w:cs="Times New Roman"/>
          <w:sz w:val="28"/>
          <w:lang w:val="ru-RU"/>
        </w:rPr>
        <w:t xml:space="preserve">сли злоумышленник во время совершения звонка находился в общественном месте, то записи видеокамер наружного наблюдения также могут послужить доказательством. </w:t>
      </w:r>
    </w:p>
    <w:p w:rsidR="00186292" w:rsidRPr="003E071E" w:rsidRDefault="00186292" w:rsidP="003062D0">
      <w:pPr>
        <w:tabs>
          <w:tab w:val="left" w:pos="993"/>
        </w:tabs>
        <w:spacing w:after="0"/>
        <w:jc w:val="both"/>
        <w:rPr>
          <w:rFonts w:ascii="Times New Roman" w:hAnsi="Times New Roman" w:cs="Times New Roman"/>
          <w:sz w:val="28"/>
          <w:szCs w:val="28"/>
          <w:lang w:val="ru-RU"/>
        </w:rPr>
      </w:pPr>
    </w:p>
    <w:p w:rsidR="00AF60CA" w:rsidRPr="003E071E" w:rsidRDefault="005E53E3" w:rsidP="000C446A">
      <w:pPr>
        <w:pStyle w:val="1"/>
        <w:spacing w:before="0" w:line="240" w:lineRule="auto"/>
        <w:ind w:firstLine="709"/>
        <w:jc w:val="center"/>
        <w:rPr>
          <w:rStyle w:val="a7"/>
          <w:b/>
          <w:color w:val="auto"/>
          <w:lang w:val="ru-RU"/>
        </w:rPr>
      </w:pPr>
      <w:r w:rsidRPr="003E071E">
        <w:rPr>
          <w:rStyle w:val="a7"/>
          <w:b/>
          <w:color w:val="auto"/>
          <w:lang w:val="ru-RU"/>
        </w:rPr>
        <w:t>СПИСОК РЕКОМЕНДУЕМЫХ ИСТОЧНИКОВ</w:t>
      </w:r>
    </w:p>
    <w:p w:rsidR="000C446A" w:rsidRPr="003E071E" w:rsidRDefault="000C446A" w:rsidP="000C446A">
      <w:pPr>
        <w:rPr>
          <w:sz w:val="2"/>
          <w:lang w:val="ru-RU"/>
        </w:rPr>
      </w:pPr>
    </w:p>
    <w:p w:rsidR="008B2683" w:rsidRPr="003E071E" w:rsidRDefault="000C446A" w:rsidP="003062D0">
      <w:pPr>
        <w:pStyle w:val="1"/>
        <w:spacing w:before="0" w:line="240" w:lineRule="auto"/>
        <w:ind w:firstLine="709"/>
        <w:jc w:val="center"/>
        <w:rPr>
          <w:bCs w:val="0"/>
          <w:color w:val="auto"/>
          <w:lang w:val="ru-RU"/>
        </w:rPr>
      </w:pPr>
      <w:r w:rsidRPr="003E071E">
        <w:rPr>
          <w:rStyle w:val="a7"/>
          <w:b/>
          <w:color w:val="auto"/>
          <w:lang w:val="ru-RU"/>
        </w:rPr>
        <w:t>Международные правовые акты</w:t>
      </w:r>
    </w:p>
    <w:p w:rsidR="000C446A" w:rsidRPr="003E071E" w:rsidRDefault="008B2683" w:rsidP="008B2683">
      <w:pPr>
        <w:pStyle w:val="a8"/>
        <w:spacing w:after="0"/>
        <w:ind w:firstLine="709"/>
        <w:jc w:val="center"/>
        <w:rPr>
          <w:color w:val="auto"/>
          <w:sz w:val="28"/>
          <w:szCs w:val="28"/>
          <w:lang w:val="ru-RU"/>
        </w:rPr>
      </w:pPr>
      <w:r w:rsidRPr="003E071E">
        <w:rPr>
          <w:color w:val="auto"/>
          <w:sz w:val="28"/>
          <w:szCs w:val="28"/>
          <w:lang w:val="ru-RU"/>
        </w:rPr>
        <w:t>Права ребёнка, права человека</w:t>
      </w:r>
    </w:p>
    <w:p w:rsidR="008B2683" w:rsidRPr="003E071E" w:rsidRDefault="008B2683" w:rsidP="008B2683">
      <w:pPr>
        <w:pStyle w:val="a6"/>
        <w:numPr>
          <w:ilvl w:val="0"/>
          <w:numId w:val="31"/>
        </w:numPr>
        <w:spacing w:after="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Конвенция о правах ребёнка (1989 г.);</w:t>
      </w:r>
    </w:p>
    <w:p w:rsidR="008B2683" w:rsidRPr="003E071E" w:rsidRDefault="008B2683" w:rsidP="008B2683">
      <w:pPr>
        <w:pStyle w:val="a6"/>
        <w:numPr>
          <w:ilvl w:val="0"/>
          <w:numId w:val="31"/>
        </w:numPr>
        <w:spacing w:after="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Декларация прав ребёнка (1950 г.);</w:t>
      </w:r>
    </w:p>
    <w:p w:rsidR="008B2683" w:rsidRPr="003E071E" w:rsidRDefault="008B2683" w:rsidP="008B2683">
      <w:pPr>
        <w:pStyle w:val="a6"/>
        <w:numPr>
          <w:ilvl w:val="0"/>
          <w:numId w:val="31"/>
        </w:numPr>
        <w:spacing w:after="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Европейская конвенция о защите прав и основных свобод человека (1950 г.);</w:t>
      </w:r>
    </w:p>
    <w:p w:rsidR="00AA62AA" w:rsidRPr="003E071E" w:rsidRDefault="00AA62AA" w:rsidP="00B04A2A">
      <w:pPr>
        <w:pStyle w:val="a6"/>
        <w:numPr>
          <w:ilvl w:val="0"/>
          <w:numId w:val="31"/>
        </w:numPr>
        <w:spacing w:after="0"/>
        <w:rPr>
          <w:rFonts w:ascii="Times New Roman" w:hAnsi="Times New Roman" w:cs="Times New Roman"/>
          <w:sz w:val="28"/>
          <w:szCs w:val="28"/>
          <w:lang w:val="ru-RU"/>
        </w:rPr>
      </w:pPr>
      <w:r w:rsidRPr="003E071E">
        <w:rPr>
          <w:rFonts w:ascii="Times New Roman" w:hAnsi="Times New Roman" w:cs="Times New Roman"/>
          <w:sz w:val="28"/>
          <w:szCs w:val="28"/>
          <w:lang w:val="ru-RU"/>
        </w:rPr>
        <w:t>Всеобщая Декларация прав человека (1948 г.);</w:t>
      </w:r>
    </w:p>
    <w:p w:rsidR="00B04A2A" w:rsidRPr="003E071E" w:rsidRDefault="008B2683" w:rsidP="00B04A2A">
      <w:pPr>
        <w:pStyle w:val="a6"/>
        <w:numPr>
          <w:ilvl w:val="0"/>
          <w:numId w:val="31"/>
        </w:numPr>
        <w:spacing w:after="0"/>
        <w:rPr>
          <w:rFonts w:ascii="Times New Roman" w:hAnsi="Times New Roman" w:cs="Times New Roman"/>
          <w:sz w:val="28"/>
          <w:szCs w:val="28"/>
          <w:lang w:val="ru-RU"/>
        </w:rPr>
      </w:pPr>
      <w:r w:rsidRPr="003E071E">
        <w:rPr>
          <w:rFonts w:ascii="Times New Roman" w:hAnsi="Times New Roman" w:cs="Times New Roman"/>
          <w:sz w:val="28"/>
          <w:szCs w:val="28"/>
          <w:lang w:val="ru-RU"/>
        </w:rPr>
        <w:t>Женевская декларация прав ребёнка (1924 г.).</w:t>
      </w:r>
    </w:p>
    <w:p w:rsidR="008B2683" w:rsidRPr="003E071E" w:rsidRDefault="008B2683" w:rsidP="008B2683">
      <w:pPr>
        <w:pStyle w:val="a6"/>
        <w:spacing w:after="0"/>
        <w:rPr>
          <w:rFonts w:ascii="Times New Roman" w:hAnsi="Times New Roman" w:cs="Times New Roman"/>
          <w:sz w:val="28"/>
          <w:szCs w:val="28"/>
          <w:lang w:val="ru-RU"/>
        </w:rPr>
      </w:pPr>
    </w:p>
    <w:p w:rsidR="000C446A" w:rsidRPr="003E071E" w:rsidRDefault="000C446A" w:rsidP="000C446A">
      <w:pPr>
        <w:pStyle w:val="a8"/>
        <w:spacing w:after="0"/>
        <w:ind w:firstLine="709"/>
        <w:jc w:val="center"/>
        <w:rPr>
          <w:b/>
          <w:color w:val="auto"/>
          <w:lang w:val="ru-RU"/>
        </w:rPr>
      </w:pPr>
      <w:r w:rsidRPr="003E071E">
        <w:rPr>
          <w:color w:val="auto"/>
          <w:sz w:val="28"/>
          <w:szCs w:val="28"/>
          <w:lang w:val="ru-RU"/>
        </w:rPr>
        <w:lastRenderedPageBreak/>
        <w:t>Терроризм</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Протокол, дополняющий Конвенцию о борьбе с незаконным захватом воздушных судов (2010 г.)</w:t>
      </w:r>
      <w:r w:rsidR="002D0FC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Конвенция о борьбе с незаконными актами в отношении международной гражданской авиации (2010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Конвенция Шанхайской организации сотрудничества против терроризма (2009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Конвенция о взаимной правовой помощи и выдаче в целях борьбы с терроризмом (2008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Договор государств-участников Содружества Независимых Государств о противодействии легализации (отмыванию) преступных доходов и финансированию терроризма (2007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Соглашение о сотрудничестве в области выявления и перекрытия каналов проникновения на территории государств-членов Шанхайской организации сотрудничества лиц, причастных к террористической, сепаратистской и экстремистской деятельности (2006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Международная конвенция о борьбе с актами ядерного терроризма (2005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Конвенция Совета Европы о предупреждении терроризма (2005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Шанхайская конвенция о борьбе с терроризмом, сепаратизмом и экстремизмом (2001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Международная конвенция о борьбе с финансированием терроризма (1999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Договор о сотрудничестве государств-участников Содружества Независимых Госуда</w:t>
      </w:r>
      <w:proofErr w:type="gramStart"/>
      <w:r w:rsidRPr="003E071E">
        <w:rPr>
          <w:rFonts w:ascii="Times New Roman" w:hAnsi="Times New Roman" w:cs="Times New Roman"/>
          <w:sz w:val="28"/>
          <w:szCs w:val="28"/>
          <w:lang w:val="ru-RU"/>
        </w:rPr>
        <w:t>рств в б</w:t>
      </w:r>
      <w:proofErr w:type="gramEnd"/>
      <w:r w:rsidRPr="003E071E">
        <w:rPr>
          <w:rFonts w:ascii="Times New Roman" w:hAnsi="Times New Roman" w:cs="Times New Roman"/>
          <w:sz w:val="28"/>
          <w:szCs w:val="28"/>
          <w:lang w:val="ru-RU"/>
        </w:rPr>
        <w:t>орьбе с терроризмом (1999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Международная конвенция о борьбе с бомбовым терроризмом (1997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Декларация о мерах по ликвидации международного терроризма (1994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Конвенция о маркировке пластических взрывчатых веществ в целях их обнаружения (1991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Конвенция о борьбе с незаконными актами, направленными против безопасности морского судоходства (1988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Протокол о борьбе с незаконными актами, направленными против безопасности стационарных платформ, расположенных на континентальном шельфе (1988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Протокол о борьбе с незаконными актами насилия в аэропортах, обслуживающих международную гражданскую авиацию, дополняющий Конвенцию о борьбе с незаконными актами, направленными против безопасности гражданской авиации (1988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Конвенция о физической защите ядерного материала (1979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Международная конвенция о борьбе с захватом заложников (1979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Европейская конвенция о пресечении терроризма (1977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Конвенция о предотвращении и наказании преступлений против лиц, пользующихся международной защитой, в том числе дипломатических агентов (1973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Конвенция о борьбе с незаконными актами, направленными против безопасности гражданской авиации (1971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Конвенция о борьбе с незаконным захватом воздушных судов (1970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Конвенция о преступлениях и некоторых других актах, совершаемых на борту воздушных судов (1963 г.)</w:t>
      </w:r>
      <w:r w:rsidR="007810A5" w:rsidRPr="003E071E">
        <w:rPr>
          <w:rFonts w:ascii="Times New Roman" w:hAnsi="Times New Roman" w:cs="Times New Roman"/>
          <w:sz w:val="28"/>
          <w:szCs w:val="28"/>
          <w:lang w:val="ru-RU"/>
        </w:rPr>
        <w:t>.</w:t>
      </w:r>
    </w:p>
    <w:p w:rsidR="000C446A" w:rsidRPr="003E071E" w:rsidRDefault="000C446A" w:rsidP="000C446A">
      <w:pPr>
        <w:pStyle w:val="a6"/>
        <w:tabs>
          <w:tab w:val="left" w:pos="1134"/>
        </w:tabs>
        <w:spacing w:after="0"/>
        <w:ind w:left="709"/>
        <w:jc w:val="both"/>
        <w:rPr>
          <w:rFonts w:ascii="Times New Roman" w:hAnsi="Times New Roman" w:cs="Times New Roman"/>
          <w:sz w:val="28"/>
          <w:szCs w:val="28"/>
          <w:lang w:val="ru-RU"/>
        </w:rPr>
      </w:pPr>
    </w:p>
    <w:p w:rsidR="000C446A" w:rsidRPr="003E071E" w:rsidRDefault="000C446A" w:rsidP="000C446A">
      <w:pPr>
        <w:pStyle w:val="a8"/>
        <w:spacing w:after="0"/>
        <w:ind w:firstLine="709"/>
        <w:jc w:val="center"/>
        <w:rPr>
          <w:color w:val="auto"/>
          <w:sz w:val="28"/>
          <w:szCs w:val="28"/>
          <w:lang w:val="ru-RU"/>
        </w:rPr>
      </w:pPr>
      <w:r w:rsidRPr="003E071E">
        <w:rPr>
          <w:color w:val="auto"/>
          <w:sz w:val="28"/>
          <w:szCs w:val="28"/>
          <w:lang w:val="ru-RU"/>
        </w:rPr>
        <w:t>Расизм, расовая дискриминация, ксенофобия и связанная с ними нетерпимость</w:t>
      </w:r>
    </w:p>
    <w:p w:rsidR="005A07FC" w:rsidRPr="003E071E" w:rsidRDefault="005A07FC" w:rsidP="005A07FC">
      <w:pPr>
        <w:pStyle w:val="a6"/>
        <w:numPr>
          <w:ilvl w:val="0"/>
          <w:numId w:val="8"/>
        </w:numPr>
        <w:tabs>
          <w:tab w:val="left" w:pos="1134"/>
        </w:tabs>
        <w:spacing w:after="0"/>
        <w:ind w:left="0" w:firstLine="709"/>
        <w:jc w:val="both"/>
        <w:rPr>
          <w:rFonts w:ascii="Times New Roman" w:hAnsi="Times New Roman" w:cs="Times New Roman"/>
          <w:sz w:val="28"/>
          <w:szCs w:val="28"/>
          <w:lang w:val="ru-RU"/>
        </w:rPr>
      </w:pPr>
      <w:proofErr w:type="spellStart"/>
      <w:r w:rsidRPr="003E071E">
        <w:rPr>
          <w:rFonts w:ascii="Times New Roman" w:hAnsi="Times New Roman" w:cs="Times New Roman"/>
          <w:sz w:val="28"/>
          <w:szCs w:val="28"/>
          <w:lang w:val="ru-RU"/>
        </w:rPr>
        <w:t>Кордобская</w:t>
      </w:r>
      <w:proofErr w:type="spellEnd"/>
      <w:r w:rsidRPr="003E071E">
        <w:rPr>
          <w:rFonts w:ascii="Times New Roman" w:hAnsi="Times New Roman" w:cs="Times New Roman"/>
          <w:sz w:val="28"/>
          <w:szCs w:val="28"/>
          <w:lang w:val="ru-RU"/>
        </w:rPr>
        <w:t xml:space="preserve"> декларация (2005 г.);</w:t>
      </w:r>
    </w:p>
    <w:p w:rsidR="005A07FC" w:rsidRPr="003E071E" w:rsidRDefault="005A07FC" w:rsidP="005A07FC">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Декларация принципов толерантности (1995 г.);</w:t>
      </w:r>
    </w:p>
    <w:p w:rsidR="005A07FC" w:rsidRPr="003E071E" w:rsidRDefault="005A07FC" w:rsidP="005A07FC">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Рамочная конвенция о защите национальных меньшинства (1995 г.);</w:t>
      </w:r>
    </w:p>
    <w:p w:rsidR="005A07FC" w:rsidRPr="003E071E" w:rsidRDefault="005A07FC" w:rsidP="005A07FC">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Декларация о правах лиц, принадлежащих к национальным или этническим, религиозным и языковым меньшинствам (1992 г.);</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Международная конвенция о защите прав всех трудящихся-мигрантов и членов их семей (1990 г.)</w:t>
      </w:r>
      <w:r w:rsidR="002D0FC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Международная конвенция против апартеида в спорте (1985 г.)</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Международная конвенция о пресечении преступления апартеида и наказания за него (1973 г.)</w:t>
      </w:r>
      <w:r w:rsidR="002D0FC5" w:rsidRPr="003E071E">
        <w:rPr>
          <w:rFonts w:ascii="Times New Roman" w:hAnsi="Times New Roman" w:cs="Times New Roman"/>
          <w:sz w:val="28"/>
          <w:szCs w:val="28"/>
          <w:lang w:val="ru-RU"/>
        </w:rPr>
        <w:t>;</w:t>
      </w:r>
    </w:p>
    <w:p w:rsidR="008B2683" w:rsidRPr="003E071E" w:rsidRDefault="008B2683"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Декларация о распространении среди молодёжи идеалов мира, взаимного уважения и взаимопонимания между народами (1965 г.);</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Международная конвенция о ликвидации всех форм расовой дискриминации (1965 г.)</w:t>
      </w:r>
      <w:r w:rsidR="002D0FC5" w:rsidRPr="003E071E">
        <w:rPr>
          <w:rFonts w:ascii="Times New Roman" w:hAnsi="Times New Roman" w:cs="Times New Roman"/>
          <w:sz w:val="28"/>
          <w:szCs w:val="28"/>
          <w:lang w:val="ru-RU"/>
        </w:rPr>
        <w:t>;</w:t>
      </w:r>
    </w:p>
    <w:p w:rsidR="005A07FC" w:rsidRPr="003E071E" w:rsidRDefault="005A07FC" w:rsidP="005A07FC">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Декларация о ликвидации всех форм расовой дискриминации Организации Объединённых Наций (1963 г.);</w:t>
      </w:r>
    </w:p>
    <w:p w:rsidR="005A07FC" w:rsidRPr="003E071E" w:rsidRDefault="000C446A" w:rsidP="005A07FC">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Конвенция о предупреждении преступления геноцида и наказании за него (1948 г.)</w:t>
      </w:r>
      <w:r w:rsidR="002D0FC5" w:rsidRPr="003E071E">
        <w:rPr>
          <w:rFonts w:ascii="Times New Roman" w:hAnsi="Times New Roman" w:cs="Times New Roman"/>
          <w:sz w:val="28"/>
          <w:szCs w:val="28"/>
          <w:lang w:val="ru-RU"/>
        </w:rPr>
        <w:t>.</w:t>
      </w:r>
    </w:p>
    <w:p w:rsidR="000C446A" w:rsidRPr="003E071E" w:rsidRDefault="000C446A" w:rsidP="000C446A">
      <w:pPr>
        <w:ind w:firstLine="709"/>
        <w:jc w:val="center"/>
        <w:rPr>
          <w:rFonts w:ascii="Times New Roman" w:hAnsi="Times New Roman" w:cs="Times New Roman"/>
          <w:sz w:val="10"/>
          <w:szCs w:val="28"/>
          <w:lang w:val="ru-RU"/>
        </w:rPr>
      </w:pPr>
    </w:p>
    <w:p w:rsidR="000C446A" w:rsidRPr="003E071E" w:rsidRDefault="000C446A" w:rsidP="003062D0">
      <w:pPr>
        <w:pStyle w:val="1"/>
        <w:spacing w:before="0" w:line="240" w:lineRule="auto"/>
        <w:ind w:firstLine="709"/>
        <w:jc w:val="center"/>
        <w:rPr>
          <w:bCs w:val="0"/>
          <w:color w:val="auto"/>
          <w:lang w:val="ru-RU"/>
        </w:rPr>
      </w:pPr>
      <w:r w:rsidRPr="003E071E">
        <w:rPr>
          <w:rStyle w:val="a7"/>
          <w:b/>
          <w:color w:val="auto"/>
          <w:lang w:val="ru-RU"/>
        </w:rPr>
        <w:t>Правовые акты Донецкой Народной Республики</w:t>
      </w:r>
    </w:p>
    <w:p w:rsidR="00DE46AA" w:rsidRPr="003E071E" w:rsidRDefault="0098124B"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hyperlink r:id="rId8" w:history="1">
        <w:r w:rsidR="00DE46AA" w:rsidRPr="003E071E">
          <w:rPr>
            <w:rStyle w:val="a4"/>
            <w:rFonts w:ascii="Times New Roman" w:hAnsi="Times New Roman" w:cs="Times New Roman"/>
            <w:color w:val="auto"/>
            <w:sz w:val="28"/>
            <w:szCs w:val="28"/>
            <w:lang w:val="ru-RU"/>
          </w:rPr>
          <w:t>Конституция Донецкой Народной Республики</w:t>
        </w:r>
      </w:hyperlink>
      <w:r w:rsidR="00DE46AA" w:rsidRPr="003E071E">
        <w:rPr>
          <w:rFonts w:ascii="Times New Roman" w:hAnsi="Times New Roman" w:cs="Times New Roman"/>
          <w:sz w:val="28"/>
          <w:szCs w:val="28"/>
          <w:lang w:val="ru-RU"/>
        </w:rPr>
        <w:t xml:space="preserve"> (принята 14 мая 2015 г.);</w:t>
      </w:r>
    </w:p>
    <w:p w:rsidR="00DE46AA" w:rsidRPr="003E071E" w:rsidRDefault="0098124B"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hyperlink r:id="rId9" w:history="1">
        <w:r w:rsidR="00DE46AA" w:rsidRPr="003E071E">
          <w:rPr>
            <w:rStyle w:val="a4"/>
            <w:rFonts w:ascii="Times New Roman" w:hAnsi="Times New Roman" w:cs="Times New Roman"/>
            <w:color w:val="auto"/>
            <w:sz w:val="28"/>
            <w:szCs w:val="28"/>
            <w:lang w:val="ru-RU"/>
          </w:rPr>
          <w:t>Закон Донецкой Народной Республики «Об образовании»</w:t>
        </w:r>
      </w:hyperlink>
      <w:r w:rsidR="00DE46AA" w:rsidRPr="003E071E">
        <w:rPr>
          <w:rFonts w:ascii="Times New Roman" w:hAnsi="Times New Roman" w:cs="Times New Roman"/>
          <w:sz w:val="28"/>
          <w:szCs w:val="28"/>
          <w:lang w:val="ru-RU"/>
        </w:rPr>
        <w:t xml:space="preserve"> (опубликован 13 июля 2015 г., постановление № І-233П-НС);</w:t>
      </w:r>
    </w:p>
    <w:p w:rsidR="000C446A" w:rsidRPr="003E071E" w:rsidRDefault="0098124B"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hyperlink r:id="rId10" w:history="1">
        <w:r w:rsidR="000C446A" w:rsidRPr="003E071E">
          <w:rPr>
            <w:rStyle w:val="a4"/>
            <w:rFonts w:ascii="Times New Roman" w:hAnsi="Times New Roman" w:cs="Times New Roman"/>
            <w:color w:val="auto"/>
            <w:sz w:val="28"/>
            <w:szCs w:val="28"/>
            <w:lang w:val="ru-RU"/>
          </w:rPr>
          <w:t>Закон Донецкой Народной Республики «О противодействии экстремистской деятельности</w:t>
        </w:r>
        <w:r w:rsidR="007A7314" w:rsidRPr="003E071E">
          <w:rPr>
            <w:rStyle w:val="a4"/>
            <w:rFonts w:ascii="Times New Roman" w:hAnsi="Times New Roman" w:cs="Times New Roman"/>
            <w:color w:val="auto"/>
            <w:sz w:val="28"/>
            <w:szCs w:val="28"/>
            <w:lang w:val="ru-RU"/>
          </w:rPr>
          <w:t>»</w:t>
        </w:r>
      </w:hyperlink>
      <w:r w:rsidR="000C446A" w:rsidRPr="003E071E">
        <w:rPr>
          <w:rFonts w:ascii="Times New Roman" w:hAnsi="Times New Roman" w:cs="Times New Roman"/>
          <w:sz w:val="28"/>
          <w:szCs w:val="28"/>
          <w:lang w:val="ru-RU"/>
        </w:rPr>
        <w:t xml:space="preserve"> (принят Народным Советом Донецкой Народной Республики 29 мая 2015 г., постановление № I-185П-НС)</w:t>
      </w:r>
      <w:r w:rsidR="002D0FC5" w:rsidRPr="003E071E">
        <w:rPr>
          <w:rFonts w:ascii="Times New Roman" w:hAnsi="Times New Roman" w:cs="Times New Roman"/>
          <w:sz w:val="28"/>
          <w:szCs w:val="28"/>
          <w:lang w:val="ru-RU"/>
        </w:rPr>
        <w:t>;</w:t>
      </w:r>
    </w:p>
    <w:p w:rsidR="000C446A" w:rsidRPr="003E071E" w:rsidRDefault="0098124B"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hyperlink r:id="rId11" w:history="1">
        <w:r w:rsidR="000C446A" w:rsidRPr="003E071E">
          <w:rPr>
            <w:rStyle w:val="a4"/>
            <w:rFonts w:ascii="Times New Roman" w:hAnsi="Times New Roman" w:cs="Times New Roman"/>
            <w:color w:val="auto"/>
            <w:sz w:val="28"/>
            <w:szCs w:val="28"/>
            <w:lang w:val="ru-RU"/>
          </w:rPr>
          <w:t>Закон Донецкой Народной Республики «О противодействии терроризму</w:t>
        </w:r>
      </w:hyperlink>
      <w:r w:rsidR="000C446A" w:rsidRPr="003E071E">
        <w:rPr>
          <w:rFonts w:ascii="Times New Roman" w:hAnsi="Times New Roman" w:cs="Times New Roman"/>
          <w:sz w:val="28"/>
          <w:szCs w:val="28"/>
          <w:lang w:val="ru-RU"/>
        </w:rPr>
        <w:t xml:space="preserve"> (принят Народным Советом Донецкой Народной Республики 15 мая 2015 г., постановление № I-183П-НС)</w:t>
      </w:r>
      <w:r w:rsidR="002D0FC5" w:rsidRPr="003E071E">
        <w:rPr>
          <w:rFonts w:ascii="Times New Roman" w:hAnsi="Times New Roman" w:cs="Times New Roman"/>
          <w:sz w:val="28"/>
          <w:szCs w:val="28"/>
          <w:lang w:val="ru-RU"/>
        </w:rPr>
        <w:t>;</w:t>
      </w:r>
    </w:p>
    <w:p w:rsidR="007A7314" w:rsidRPr="003E071E" w:rsidRDefault="0098124B"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hyperlink r:id="rId12" w:history="1">
        <w:r w:rsidR="007A7314" w:rsidRPr="003E071E">
          <w:rPr>
            <w:rStyle w:val="a4"/>
            <w:rFonts w:ascii="Times New Roman" w:hAnsi="Times New Roman" w:cs="Times New Roman"/>
            <w:color w:val="auto"/>
            <w:sz w:val="28"/>
            <w:szCs w:val="28"/>
            <w:lang w:val="ru-RU"/>
          </w:rPr>
          <w:t>Уголовный кодекс Донецкой Народной Республики</w:t>
        </w:r>
      </w:hyperlink>
      <w:r w:rsidR="007A7314" w:rsidRPr="003E071E">
        <w:rPr>
          <w:rFonts w:ascii="Times New Roman" w:hAnsi="Times New Roman" w:cs="Times New Roman"/>
          <w:sz w:val="28"/>
          <w:szCs w:val="28"/>
          <w:lang w:val="ru-RU"/>
        </w:rPr>
        <w:t>;</w:t>
      </w:r>
    </w:p>
    <w:p w:rsidR="003062D0" w:rsidRPr="003E071E" w:rsidRDefault="002D0FC5" w:rsidP="006848B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Приказ Министерства образования и науки Донецкой Народной Республики от 16.09.2016 г. № 931 </w:t>
      </w:r>
      <w:hyperlink r:id="rId13" w:history="1">
        <w:r w:rsidRPr="003E071E">
          <w:rPr>
            <w:rStyle w:val="a4"/>
            <w:rFonts w:ascii="Times New Roman" w:hAnsi="Times New Roman" w:cs="Times New Roman"/>
            <w:color w:val="auto"/>
            <w:sz w:val="28"/>
            <w:szCs w:val="28"/>
            <w:lang w:val="ru-RU"/>
          </w:rPr>
          <w:t>«Об утверждении Плана мероприятий по противодействию терроризму и экстремизму в образовательных организациях»</w:t>
        </w:r>
      </w:hyperlink>
      <w:r w:rsidRPr="003E071E">
        <w:rPr>
          <w:rFonts w:ascii="Times New Roman" w:hAnsi="Times New Roman" w:cs="Times New Roman"/>
          <w:sz w:val="28"/>
          <w:szCs w:val="28"/>
          <w:lang w:val="ru-RU"/>
        </w:rPr>
        <w:t>.</w:t>
      </w:r>
    </w:p>
    <w:p w:rsidR="001F5D75" w:rsidRPr="003E071E" w:rsidRDefault="001F5D75" w:rsidP="001F5D75">
      <w:pPr>
        <w:rPr>
          <w:rStyle w:val="a7"/>
          <w:b w:val="0"/>
          <w:lang w:val="ru-RU"/>
        </w:rPr>
      </w:pPr>
      <w:r w:rsidRPr="003E071E">
        <w:rPr>
          <w:rStyle w:val="a7"/>
          <w:b w:val="0"/>
          <w:lang w:val="ru-RU"/>
        </w:rPr>
        <w:tab/>
      </w:r>
    </w:p>
    <w:p w:rsidR="00E92776" w:rsidRPr="003E071E" w:rsidRDefault="003062D0" w:rsidP="00E92776">
      <w:pPr>
        <w:pStyle w:val="1"/>
        <w:spacing w:before="0" w:line="240" w:lineRule="auto"/>
        <w:ind w:firstLine="709"/>
        <w:jc w:val="center"/>
        <w:rPr>
          <w:rFonts w:ascii="Times New Roman" w:hAnsi="Times New Roman" w:cs="Times New Roman"/>
          <w:b w:val="0"/>
          <w:color w:val="auto"/>
          <w:lang w:val="ru-RU"/>
        </w:rPr>
      </w:pPr>
      <w:r w:rsidRPr="003E071E">
        <w:rPr>
          <w:rStyle w:val="a7"/>
          <w:b/>
          <w:color w:val="auto"/>
          <w:lang w:val="ru-RU"/>
        </w:rPr>
        <w:t>Рекомендуемая литература</w:t>
      </w:r>
    </w:p>
    <w:p w:rsidR="00E92776" w:rsidRPr="003E071E" w:rsidRDefault="00E92776" w:rsidP="00E92776">
      <w:pPr>
        <w:pStyle w:val="a8"/>
        <w:spacing w:after="0"/>
        <w:ind w:firstLine="709"/>
        <w:jc w:val="center"/>
        <w:rPr>
          <w:color w:val="auto"/>
          <w:sz w:val="6"/>
          <w:szCs w:val="28"/>
          <w:lang w:val="ru-RU"/>
        </w:rPr>
      </w:pPr>
    </w:p>
    <w:p w:rsidR="00923E76" w:rsidRPr="003E071E" w:rsidRDefault="00923E76" w:rsidP="00E92776">
      <w:pPr>
        <w:pStyle w:val="a8"/>
        <w:spacing w:after="0"/>
        <w:ind w:firstLine="709"/>
        <w:jc w:val="center"/>
        <w:rPr>
          <w:color w:val="auto"/>
          <w:sz w:val="28"/>
          <w:szCs w:val="28"/>
          <w:lang w:val="ru-RU"/>
        </w:rPr>
      </w:pPr>
      <w:r w:rsidRPr="003E071E">
        <w:rPr>
          <w:color w:val="auto"/>
          <w:sz w:val="28"/>
          <w:szCs w:val="28"/>
          <w:lang w:val="ru-RU"/>
        </w:rPr>
        <w:t>Об истоках терроризма</w:t>
      </w:r>
    </w:p>
    <w:p w:rsidR="00923E76" w:rsidRPr="003E071E" w:rsidRDefault="00923E76" w:rsidP="00E92776">
      <w:pPr>
        <w:pStyle w:val="a6"/>
        <w:numPr>
          <w:ilvl w:val="0"/>
          <w:numId w:val="10"/>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Брасс А. «Двоюродные братья» или смертельные враги? Террор без границ. – М.: </w:t>
      </w:r>
      <w:proofErr w:type="spellStart"/>
      <w:r w:rsidRPr="003E071E">
        <w:rPr>
          <w:rFonts w:ascii="Times New Roman" w:hAnsi="Times New Roman" w:cs="Times New Roman"/>
          <w:sz w:val="28"/>
          <w:szCs w:val="28"/>
          <w:lang w:val="ru-RU"/>
        </w:rPr>
        <w:t>Астрель</w:t>
      </w:r>
      <w:proofErr w:type="spellEnd"/>
      <w:r w:rsidRPr="003E071E">
        <w:rPr>
          <w:rFonts w:ascii="Times New Roman" w:hAnsi="Times New Roman" w:cs="Times New Roman"/>
          <w:sz w:val="28"/>
          <w:szCs w:val="28"/>
          <w:lang w:val="ru-RU"/>
        </w:rPr>
        <w:t>: АСТ, 2004. – 330 с.</w:t>
      </w:r>
    </w:p>
    <w:p w:rsidR="00923E76" w:rsidRPr="003E071E" w:rsidRDefault="00923E76" w:rsidP="00E92776">
      <w:pPr>
        <w:pStyle w:val="a6"/>
        <w:numPr>
          <w:ilvl w:val="0"/>
          <w:numId w:val="10"/>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Васильев Н. Неизбежность диалога // Литературная газета. – 2007. – № 46. – 21-27 ноября.</w:t>
      </w:r>
    </w:p>
    <w:p w:rsidR="00923E76" w:rsidRPr="003E071E" w:rsidRDefault="00923E76" w:rsidP="00E92776">
      <w:pPr>
        <w:pStyle w:val="a6"/>
        <w:numPr>
          <w:ilvl w:val="0"/>
          <w:numId w:val="10"/>
        </w:numPr>
        <w:tabs>
          <w:tab w:val="left" w:pos="993"/>
        </w:tabs>
        <w:ind w:left="0" w:firstLine="709"/>
        <w:jc w:val="both"/>
        <w:rPr>
          <w:rFonts w:ascii="Times New Roman" w:hAnsi="Times New Roman" w:cs="Times New Roman"/>
          <w:sz w:val="28"/>
          <w:szCs w:val="28"/>
          <w:lang w:val="ru-RU"/>
        </w:rPr>
      </w:pPr>
      <w:proofErr w:type="spellStart"/>
      <w:r w:rsidRPr="003E071E">
        <w:rPr>
          <w:rFonts w:ascii="Times New Roman" w:hAnsi="Times New Roman" w:cs="Times New Roman"/>
          <w:sz w:val="28"/>
          <w:szCs w:val="28"/>
          <w:lang w:val="ru-RU"/>
        </w:rPr>
        <w:t>Горяинов</w:t>
      </w:r>
      <w:proofErr w:type="spellEnd"/>
      <w:r w:rsidRPr="003E071E">
        <w:rPr>
          <w:rFonts w:ascii="Times New Roman" w:hAnsi="Times New Roman" w:cs="Times New Roman"/>
          <w:sz w:val="28"/>
          <w:szCs w:val="28"/>
          <w:lang w:val="ru-RU"/>
        </w:rPr>
        <w:t xml:space="preserve"> С. Деньги террора. Кто оплатил Беслан? – М.: Европа, 2005. – 61 </w:t>
      </w:r>
      <w:proofErr w:type="gramStart"/>
      <w:r w:rsidRPr="003E071E">
        <w:rPr>
          <w:rFonts w:ascii="Times New Roman" w:hAnsi="Times New Roman" w:cs="Times New Roman"/>
          <w:sz w:val="28"/>
          <w:szCs w:val="28"/>
          <w:lang w:val="ru-RU"/>
        </w:rPr>
        <w:t>с</w:t>
      </w:r>
      <w:proofErr w:type="gramEnd"/>
      <w:r w:rsidRPr="003E071E">
        <w:rPr>
          <w:rFonts w:ascii="Times New Roman" w:hAnsi="Times New Roman" w:cs="Times New Roman"/>
          <w:sz w:val="28"/>
          <w:szCs w:val="28"/>
          <w:lang w:val="ru-RU"/>
        </w:rPr>
        <w:t>.</w:t>
      </w:r>
    </w:p>
    <w:p w:rsidR="00923E76" w:rsidRPr="003E071E" w:rsidRDefault="00923E76" w:rsidP="00E92776">
      <w:pPr>
        <w:pStyle w:val="a6"/>
        <w:numPr>
          <w:ilvl w:val="0"/>
          <w:numId w:val="10"/>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Григорян В. Л. Пиратство, разбой и терроризм на море. – М.: </w:t>
      </w:r>
      <w:proofErr w:type="spellStart"/>
      <w:r w:rsidRPr="003E071E">
        <w:rPr>
          <w:rFonts w:ascii="Times New Roman" w:hAnsi="Times New Roman" w:cs="Times New Roman"/>
          <w:sz w:val="28"/>
          <w:szCs w:val="28"/>
          <w:lang w:val="ru-RU"/>
        </w:rPr>
        <w:t>Академкнига</w:t>
      </w:r>
      <w:proofErr w:type="spellEnd"/>
      <w:r w:rsidRPr="003E071E">
        <w:rPr>
          <w:rFonts w:ascii="Times New Roman" w:hAnsi="Times New Roman" w:cs="Times New Roman"/>
          <w:sz w:val="28"/>
          <w:szCs w:val="28"/>
          <w:lang w:val="ru-RU"/>
        </w:rPr>
        <w:t>, 2004. – 224. с.</w:t>
      </w:r>
    </w:p>
    <w:p w:rsidR="00923E76" w:rsidRPr="003E071E" w:rsidRDefault="00923E76" w:rsidP="00E92776">
      <w:pPr>
        <w:pStyle w:val="a6"/>
        <w:numPr>
          <w:ilvl w:val="0"/>
          <w:numId w:val="10"/>
        </w:numPr>
        <w:tabs>
          <w:tab w:val="left" w:pos="993"/>
        </w:tabs>
        <w:ind w:left="0" w:firstLine="709"/>
        <w:jc w:val="both"/>
        <w:rPr>
          <w:rFonts w:ascii="Times New Roman" w:hAnsi="Times New Roman" w:cs="Times New Roman"/>
          <w:sz w:val="28"/>
          <w:szCs w:val="28"/>
          <w:lang w:val="ru-RU"/>
        </w:rPr>
      </w:pPr>
      <w:proofErr w:type="spellStart"/>
      <w:r w:rsidRPr="003E071E">
        <w:rPr>
          <w:rFonts w:ascii="Times New Roman" w:hAnsi="Times New Roman" w:cs="Times New Roman"/>
          <w:sz w:val="28"/>
          <w:szCs w:val="28"/>
          <w:lang w:val="ru-RU"/>
        </w:rPr>
        <w:t>Дершовиц</w:t>
      </w:r>
      <w:proofErr w:type="spellEnd"/>
      <w:r w:rsidRPr="003E071E">
        <w:rPr>
          <w:rFonts w:ascii="Times New Roman" w:hAnsi="Times New Roman" w:cs="Times New Roman"/>
          <w:sz w:val="28"/>
          <w:szCs w:val="28"/>
          <w:lang w:val="ru-RU"/>
        </w:rPr>
        <w:t xml:space="preserve"> </w:t>
      </w:r>
      <w:proofErr w:type="gramStart"/>
      <w:r w:rsidRPr="003E071E">
        <w:rPr>
          <w:rFonts w:ascii="Times New Roman" w:hAnsi="Times New Roman" w:cs="Times New Roman"/>
          <w:sz w:val="28"/>
          <w:szCs w:val="28"/>
          <w:lang w:val="ru-RU"/>
        </w:rPr>
        <w:t>А.</w:t>
      </w:r>
      <w:proofErr w:type="gramEnd"/>
      <w:r w:rsidRPr="003E071E">
        <w:rPr>
          <w:rFonts w:ascii="Times New Roman" w:hAnsi="Times New Roman" w:cs="Times New Roman"/>
          <w:sz w:val="28"/>
          <w:szCs w:val="28"/>
          <w:lang w:val="ru-RU"/>
        </w:rPr>
        <w:t xml:space="preserve"> Почему терроризм действует. – М.: Российская политическая энциклопедия, 2005. – 256 </w:t>
      </w:r>
      <w:proofErr w:type="gramStart"/>
      <w:r w:rsidRPr="003E071E">
        <w:rPr>
          <w:rFonts w:ascii="Times New Roman" w:hAnsi="Times New Roman" w:cs="Times New Roman"/>
          <w:sz w:val="28"/>
          <w:szCs w:val="28"/>
          <w:lang w:val="ru-RU"/>
        </w:rPr>
        <w:t>с</w:t>
      </w:r>
      <w:proofErr w:type="gramEnd"/>
      <w:r w:rsidRPr="003E071E">
        <w:rPr>
          <w:rFonts w:ascii="Times New Roman" w:hAnsi="Times New Roman" w:cs="Times New Roman"/>
          <w:sz w:val="28"/>
          <w:szCs w:val="28"/>
          <w:lang w:val="ru-RU"/>
        </w:rPr>
        <w:t>.</w:t>
      </w:r>
    </w:p>
    <w:p w:rsidR="00923E76" w:rsidRPr="003E071E" w:rsidRDefault="00923E76" w:rsidP="00E92776">
      <w:pPr>
        <w:pStyle w:val="a6"/>
        <w:numPr>
          <w:ilvl w:val="0"/>
          <w:numId w:val="10"/>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Иванович Ю. Наркотики и терроризм: паути</w:t>
      </w:r>
      <w:r w:rsidR="00E92776" w:rsidRPr="003E071E">
        <w:rPr>
          <w:rFonts w:ascii="Times New Roman" w:hAnsi="Times New Roman" w:cs="Times New Roman"/>
          <w:sz w:val="28"/>
          <w:szCs w:val="28"/>
          <w:lang w:val="ru-RU"/>
        </w:rPr>
        <w:t>на зла. – М.: Вече, 2005. – 464 </w:t>
      </w:r>
      <w:proofErr w:type="gramStart"/>
      <w:r w:rsidRPr="003E071E">
        <w:rPr>
          <w:rFonts w:ascii="Times New Roman" w:hAnsi="Times New Roman" w:cs="Times New Roman"/>
          <w:sz w:val="28"/>
          <w:szCs w:val="28"/>
          <w:lang w:val="ru-RU"/>
        </w:rPr>
        <w:t>с</w:t>
      </w:r>
      <w:proofErr w:type="gramEnd"/>
      <w:r w:rsidRPr="003E071E">
        <w:rPr>
          <w:rFonts w:ascii="Times New Roman" w:hAnsi="Times New Roman" w:cs="Times New Roman"/>
          <w:sz w:val="28"/>
          <w:szCs w:val="28"/>
          <w:lang w:val="ru-RU"/>
        </w:rPr>
        <w:t>.</w:t>
      </w:r>
    </w:p>
    <w:p w:rsidR="00923E76" w:rsidRPr="003E071E" w:rsidRDefault="00923E76" w:rsidP="00E92776">
      <w:pPr>
        <w:pStyle w:val="a6"/>
        <w:numPr>
          <w:ilvl w:val="0"/>
          <w:numId w:val="10"/>
        </w:numPr>
        <w:tabs>
          <w:tab w:val="left" w:pos="993"/>
        </w:tabs>
        <w:ind w:left="0" w:firstLine="709"/>
        <w:jc w:val="both"/>
        <w:rPr>
          <w:rFonts w:ascii="Times New Roman" w:hAnsi="Times New Roman" w:cs="Times New Roman"/>
          <w:sz w:val="28"/>
          <w:szCs w:val="28"/>
          <w:lang w:val="ru-RU"/>
        </w:rPr>
      </w:pPr>
      <w:proofErr w:type="spellStart"/>
      <w:r w:rsidRPr="003E071E">
        <w:rPr>
          <w:rFonts w:ascii="Times New Roman" w:hAnsi="Times New Roman" w:cs="Times New Roman"/>
          <w:sz w:val="28"/>
          <w:szCs w:val="28"/>
          <w:lang w:val="ru-RU"/>
        </w:rPr>
        <w:t>Интертеррор</w:t>
      </w:r>
      <w:proofErr w:type="spellEnd"/>
      <w:r w:rsidRPr="003E071E">
        <w:rPr>
          <w:rFonts w:ascii="Times New Roman" w:hAnsi="Times New Roman" w:cs="Times New Roman"/>
          <w:sz w:val="28"/>
          <w:szCs w:val="28"/>
          <w:lang w:val="ru-RU"/>
        </w:rPr>
        <w:t xml:space="preserve"> в России. Улики. – М., 2005.</w:t>
      </w:r>
    </w:p>
    <w:p w:rsidR="00923E76" w:rsidRPr="003E071E" w:rsidRDefault="00923E76" w:rsidP="00E92776">
      <w:pPr>
        <w:pStyle w:val="a6"/>
        <w:numPr>
          <w:ilvl w:val="0"/>
          <w:numId w:val="10"/>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Ислам о терроре и акциях террористов-смертников. – М.: Новый Свет, 2005. – 176 </w:t>
      </w:r>
      <w:proofErr w:type="gramStart"/>
      <w:r w:rsidRPr="003E071E">
        <w:rPr>
          <w:rFonts w:ascii="Times New Roman" w:hAnsi="Times New Roman" w:cs="Times New Roman"/>
          <w:sz w:val="28"/>
          <w:szCs w:val="28"/>
          <w:lang w:val="ru-RU"/>
        </w:rPr>
        <w:t>с</w:t>
      </w:r>
      <w:proofErr w:type="gramEnd"/>
      <w:r w:rsidRPr="003E071E">
        <w:rPr>
          <w:rFonts w:ascii="Times New Roman" w:hAnsi="Times New Roman" w:cs="Times New Roman"/>
          <w:sz w:val="28"/>
          <w:szCs w:val="28"/>
          <w:lang w:val="ru-RU"/>
        </w:rPr>
        <w:t>.</w:t>
      </w:r>
    </w:p>
    <w:p w:rsidR="00E92776" w:rsidRPr="003E071E" w:rsidRDefault="00E92776" w:rsidP="00E92776">
      <w:pPr>
        <w:pStyle w:val="a8"/>
        <w:spacing w:after="0"/>
        <w:ind w:firstLine="709"/>
        <w:jc w:val="center"/>
        <w:rPr>
          <w:color w:val="auto"/>
          <w:sz w:val="28"/>
          <w:szCs w:val="28"/>
          <w:lang w:val="ru-RU"/>
        </w:rPr>
      </w:pPr>
      <w:r w:rsidRPr="003E071E">
        <w:rPr>
          <w:color w:val="auto"/>
          <w:sz w:val="28"/>
          <w:szCs w:val="28"/>
          <w:lang w:val="ru-RU"/>
        </w:rPr>
        <w:t>О борьбе с терроризмом в современном мире</w:t>
      </w:r>
    </w:p>
    <w:p w:rsidR="007810A5" w:rsidRPr="003E071E" w:rsidRDefault="00E92776" w:rsidP="00382557">
      <w:pPr>
        <w:pStyle w:val="a6"/>
        <w:numPr>
          <w:ilvl w:val="0"/>
          <w:numId w:val="11"/>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Международный терроризм: борьба за геополитическое господство. – М.: РАГС, 2005. – 528 с.</w:t>
      </w:r>
    </w:p>
    <w:p w:rsidR="00E92776" w:rsidRPr="003E071E" w:rsidRDefault="00E92776" w:rsidP="00382557">
      <w:pPr>
        <w:pStyle w:val="a6"/>
        <w:numPr>
          <w:ilvl w:val="0"/>
          <w:numId w:val="11"/>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Нетаньяху Б. Война с терроризмом: как демократии могут нанести поражение сети международного терроризма. – М.: </w:t>
      </w:r>
      <w:proofErr w:type="spellStart"/>
      <w:r w:rsidRPr="003E071E">
        <w:rPr>
          <w:rFonts w:ascii="Times New Roman" w:hAnsi="Times New Roman" w:cs="Times New Roman"/>
          <w:sz w:val="28"/>
          <w:szCs w:val="28"/>
          <w:lang w:val="ru-RU"/>
        </w:rPr>
        <w:t>Альпина</w:t>
      </w:r>
      <w:proofErr w:type="spellEnd"/>
      <w:r w:rsidRPr="003E071E">
        <w:rPr>
          <w:rFonts w:ascii="Times New Roman" w:hAnsi="Times New Roman" w:cs="Times New Roman"/>
          <w:sz w:val="28"/>
          <w:szCs w:val="28"/>
          <w:lang w:val="ru-RU"/>
        </w:rPr>
        <w:t xml:space="preserve"> </w:t>
      </w:r>
      <w:proofErr w:type="spellStart"/>
      <w:r w:rsidRPr="003E071E">
        <w:rPr>
          <w:rFonts w:ascii="Times New Roman" w:hAnsi="Times New Roman" w:cs="Times New Roman"/>
          <w:sz w:val="28"/>
          <w:szCs w:val="28"/>
          <w:lang w:val="ru-RU"/>
        </w:rPr>
        <w:t>Паблишер</w:t>
      </w:r>
      <w:proofErr w:type="spellEnd"/>
      <w:r w:rsidRPr="003E071E">
        <w:rPr>
          <w:rFonts w:ascii="Times New Roman" w:hAnsi="Times New Roman" w:cs="Times New Roman"/>
          <w:sz w:val="28"/>
          <w:szCs w:val="28"/>
          <w:lang w:val="ru-RU"/>
        </w:rPr>
        <w:t>, 2002. – 207 с.</w:t>
      </w:r>
    </w:p>
    <w:p w:rsidR="00E92776" w:rsidRPr="003E071E" w:rsidRDefault="00E92776" w:rsidP="00382557">
      <w:pPr>
        <w:pStyle w:val="a6"/>
        <w:numPr>
          <w:ilvl w:val="0"/>
          <w:numId w:val="11"/>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Сафонов И. И. Организация раскрытия и расследования терроризма. – М.: Издатель Шумилова И. И., 2004. – 155 </w:t>
      </w:r>
      <w:proofErr w:type="gramStart"/>
      <w:r w:rsidRPr="003E071E">
        <w:rPr>
          <w:rFonts w:ascii="Times New Roman" w:hAnsi="Times New Roman" w:cs="Times New Roman"/>
          <w:sz w:val="28"/>
          <w:szCs w:val="28"/>
          <w:lang w:val="ru-RU"/>
        </w:rPr>
        <w:t>с</w:t>
      </w:r>
      <w:proofErr w:type="gramEnd"/>
      <w:r w:rsidRPr="003E071E">
        <w:rPr>
          <w:rFonts w:ascii="Times New Roman" w:hAnsi="Times New Roman" w:cs="Times New Roman"/>
          <w:sz w:val="28"/>
          <w:szCs w:val="28"/>
          <w:lang w:val="ru-RU"/>
        </w:rPr>
        <w:t>.</w:t>
      </w:r>
    </w:p>
    <w:p w:rsidR="00E92776" w:rsidRPr="003E071E" w:rsidRDefault="00E92776" w:rsidP="00382557">
      <w:pPr>
        <w:pStyle w:val="a6"/>
        <w:numPr>
          <w:ilvl w:val="0"/>
          <w:numId w:val="11"/>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Терроризм – угроза человечеству в ХХ</w:t>
      </w:r>
      <w:proofErr w:type="gramStart"/>
      <w:r w:rsidRPr="003E071E">
        <w:rPr>
          <w:rFonts w:ascii="Times New Roman" w:hAnsi="Times New Roman" w:cs="Times New Roman"/>
          <w:sz w:val="28"/>
          <w:szCs w:val="28"/>
          <w:lang w:val="ru-RU"/>
        </w:rPr>
        <w:t>I</w:t>
      </w:r>
      <w:proofErr w:type="gramEnd"/>
      <w:r w:rsidRPr="003E071E">
        <w:rPr>
          <w:rFonts w:ascii="Times New Roman" w:hAnsi="Times New Roman" w:cs="Times New Roman"/>
          <w:sz w:val="28"/>
          <w:szCs w:val="28"/>
          <w:lang w:val="ru-RU"/>
        </w:rPr>
        <w:t xml:space="preserve"> веке. – М.: Институт востоковедения РАН, 2003. – 272 </w:t>
      </w:r>
      <w:proofErr w:type="gramStart"/>
      <w:r w:rsidRPr="003E071E">
        <w:rPr>
          <w:rFonts w:ascii="Times New Roman" w:hAnsi="Times New Roman" w:cs="Times New Roman"/>
          <w:sz w:val="28"/>
          <w:szCs w:val="28"/>
          <w:lang w:val="ru-RU"/>
        </w:rPr>
        <w:t>с</w:t>
      </w:r>
      <w:proofErr w:type="gramEnd"/>
      <w:r w:rsidRPr="003E071E">
        <w:rPr>
          <w:rFonts w:ascii="Times New Roman" w:hAnsi="Times New Roman" w:cs="Times New Roman"/>
          <w:sz w:val="28"/>
          <w:szCs w:val="28"/>
          <w:lang w:val="ru-RU"/>
        </w:rPr>
        <w:t>.</w:t>
      </w:r>
    </w:p>
    <w:p w:rsidR="00E92776" w:rsidRPr="003E071E" w:rsidRDefault="00E92776" w:rsidP="00382557">
      <w:pPr>
        <w:pStyle w:val="a6"/>
        <w:numPr>
          <w:ilvl w:val="0"/>
          <w:numId w:val="11"/>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Шестаков В. Террор – мировая война. – М.: ОЛМА-</w:t>
      </w:r>
      <w:r w:rsidR="0007004A" w:rsidRPr="003E071E">
        <w:rPr>
          <w:rFonts w:ascii="Times New Roman" w:hAnsi="Times New Roman" w:cs="Times New Roman"/>
          <w:sz w:val="28"/>
          <w:szCs w:val="28"/>
          <w:lang w:val="ru-RU"/>
        </w:rPr>
        <w:t xml:space="preserve">ПРЕСС Образование, 2003. – 320 </w:t>
      </w:r>
      <w:proofErr w:type="gramStart"/>
      <w:r w:rsidR="0007004A" w:rsidRPr="003E071E">
        <w:rPr>
          <w:rFonts w:ascii="Times New Roman" w:hAnsi="Times New Roman" w:cs="Times New Roman"/>
          <w:sz w:val="28"/>
          <w:szCs w:val="28"/>
          <w:lang w:val="ru-RU"/>
        </w:rPr>
        <w:t>с</w:t>
      </w:r>
      <w:proofErr w:type="gramEnd"/>
      <w:r w:rsidR="0007004A" w:rsidRPr="003E071E">
        <w:rPr>
          <w:rFonts w:ascii="Times New Roman" w:hAnsi="Times New Roman" w:cs="Times New Roman"/>
          <w:sz w:val="28"/>
          <w:szCs w:val="28"/>
          <w:lang w:val="ru-RU"/>
        </w:rPr>
        <w:t>.</w:t>
      </w:r>
    </w:p>
    <w:p w:rsidR="0007004A" w:rsidRPr="003E071E" w:rsidRDefault="0007004A" w:rsidP="00382557">
      <w:pPr>
        <w:pStyle w:val="a8"/>
        <w:spacing w:after="0"/>
        <w:ind w:firstLine="709"/>
        <w:jc w:val="center"/>
        <w:rPr>
          <w:color w:val="auto"/>
          <w:sz w:val="28"/>
          <w:szCs w:val="28"/>
          <w:lang w:val="ru-RU"/>
        </w:rPr>
      </w:pPr>
      <w:r w:rsidRPr="003E071E">
        <w:rPr>
          <w:color w:val="auto"/>
          <w:sz w:val="28"/>
          <w:szCs w:val="28"/>
          <w:lang w:val="ru-RU"/>
        </w:rPr>
        <w:t>Угроза теракта: как защитить себя и своих близких</w:t>
      </w:r>
    </w:p>
    <w:p w:rsidR="0007004A" w:rsidRPr="003E071E" w:rsidRDefault="0007004A" w:rsidP="00382557">
      <w:pPr>
        <w:pStyle w:val="a6"/>
        <w:numPr>
          <w:ilvl w:val="0"/>
          <w:numId w:val="13"/>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Антитеррор: практикум для горожанина. – М.: Европа, 2005. – 108 </w:t>
      </w:r>
      <w:proofErr w:type="gramStart"/>
      <w:r w:rsidRPr="003E071E">
        <w:rPr>
          <w:rFonts w:ascii="Times New Roman" w:hAnsi="Times New Roman" w:cs="Times New Roman"/>
          <w:sz w:val="28"/>
          <w:szCs w:val="28"/>
          <w:lang w:val="ru-RU"/>
        </w:rPr>
        <w:t>с</w:t>
      </w:r>
      <w:proofErr w:type="gramEnd"/>
      <w:r w:rsidRPr="003E071E">
        <w:rPr>
          <w:rFonts w:ascii="Times New Roman" w:hAnsi="Times New Roman" w:cs="Times New Roman"/>
          <w:sz w:val="28"/>
          <w:szCs w:val="28"/>
          <w:lang w:val="ru-RU"/>
        </w:rPr>
        <w:t>.</w:t>
      </w:r>
    </w:p>
    <w:p w:rsidR="0007004A" w:rsidRPr="003E071E" w:rsidRDefault="0007004A" w:rsidP="00382557">
      <w:pPr>
        <w:pStyle w:val="a6"/>
        <w:numPr>
          <w:ilvl w:val="0"/>
          <w:numId w:val="13"/>
        </w:numPr>
        <w:tabs>
          <w:tab w:val="left" w:pos="993"/>
        </w:tabs>
        <w:ind w:left="0" w:firstLine="709"/>
        <w:jc w:val="both"/>
        <w:rPr>
          <w:rFonts w:ascii="Times New Roman" w:hAnsi="Times New Roman" w:cs="Times New Roman"/>
          <w:sz w:val="28"/>
          <w:szCs w:val="28"/>
          <w:lang w:val="ru-RU"/>
        </w:rPr>
      </w:pPr>
      <w:proofErr w:type="gramStart"/>
      <w:r w:rsidRPr="003E071E">
        <w:rPr>
          <w:rFonts w:ascii="Times New Roman" w:hAnsi="Times New Roman" w:cs="Times New Roman"/>
          <w:sz w:val="28"/>
          <w:szCs w:val="28"/>
          <w:lang w:val="ru-RU"/>
        </w:rPr>
        <w:t>Моторный</w:t>
      </w:r>
      <w:proofErr w:type="gramEnd"/>
      <w:r w:rsidRPr="003E071E">
        <w:rPr>
          <w:rFonts w:ascii="Times New Roman" w:hAnsi="Times New Roman" w:cs="Times New Roman"/>
          <w:sz w:val="28"/>
          <w:szCs w:val="28"/>
          <w:lang w:val="ru-RU"/>
        </w:rPr>
        <w:t xml:space="preserve"> И. Д. Защита гражданских объектов от терроризма. – М.: Издательский дом Шумиловой И. И., 2005. – 163 </w:t>
      </w:r>
      <w:proofErr w:type="gramStart"/>
      <w:r w:rsidRPr="003E071E">
        <w:rPr>
          <w:rFonts w:ascii="Times New Roman" w:hAnsi="Times New Roman" w:cs="Times New Roman"/>
          <w:sz w:val="28"/>
          <w:szCs w:val="28"/>
          <w:lang w:val="ru-RU"/>
        </w:rPr>
        <w:t>с</w:t>
      </w:r>
      <w:proofErr w:type="gramEnd"/>
      <w:r w:rsidRPr="003E071E">
        <w:rPr>
          <w:rFonts w:ascii="Times New Roman" w:hAnsi="Times New Roman" w:cs="Times New Roman"/>
          <w:sz w:val="28"/>
          <w:szCs w:val="28"/>
          <w:lang w:val="ru-RU"/>
        </w:rPr>
        <w:t>.</w:t>
      </w:r>
    </w:p>
    <w:p w:rsidR="0007004A" w:rsidRPr="003E071E" w:rsidRDefault="0007004A" w:rsidP="00382557">
      <w:pPr>
        <w:pStyle w:val="a6"/>
        <w:numPr>
          <w:ilvl w:val="0"/>
          <w:numId w:val="13"/>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Осипова А. А. Справочник психолога по работе в кризисных ситуациях. – Ростов на Дону: Феникс, 2005. – 315 </w:t>
      </w:r>
      <w:proofErr w:type="gramStart"/>
      <w:r w:rsidRPr="003E071E">
        <w:rPr>
          <w:rFonts w:ascii="Times New Roman" w:hAnsi="Times New Roman" w:cs="Times New Roman"/>
          <w:sz w:val="28"/>
          <w:szCs w:val="28"/>
          <w:lang w:val="ru-RU"/>
        </w:rPr>
        <w:t>с</w:t>
      </w:r>
      <w:proofErr w:type="gramEnd"/>
      <w:r w:rsidRPr="003E071E">
        <w:rPr>
          <w:rFonts w:ascii="Times New Roman" w:hAnsi="Times New Roman" w:cs="Times New Roman"/>
          <w:sz w:val="28"/>
          <w:szCs w:val="28"/>
          <w:lang w:val="ru-RU"/>
        </w:rPr>
        <w:t>.</w:t>
      </w:r>
    </w:p>
    <w:p w:rsidR="0007004A" w:rsidRPr="003E071E" w:rsidRDefault="0007004A" w:rsidP="00382557">
      <w:pPr>
        <w:pStyle w:val="a6"/>
        <w:numPr>
          <w:ilvl w:val="0"/>
          <w:numId w:val="13"/>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Полежаев А. П. Терроризм и антитеррористические меры (организация, методы и средства). – М., 2003. – 160 с.</w:t>
      </w:r>
    </w:p>
    <w:p w:rsidR="0007004A" w:rsidRPr="003E071E" w:rsidRDefault="0007004A" w:rsidP="00382557">
      <w:pPr>
        <w:pStyle w:val="a6"/>
        <w:numPr>
          <w:ilvl w:val="0"/>
          <w:numId w:val="13"/>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Томпсон Л. Антитеррор: руководство по освобождению заложников. – М.: ФАИР-ПРЕСС, 2005. – 272 с.</w:t>
      </w:r>
    </w:p>
    <w:p w:rsidR="0007004A" w:rsidRPr="003E071E" w:rsidRDefault="0007004A" w:rsidP="00382557">
      <w:pPr>
        <w:pStyle w:val="a6"/>
        <w:numPr>
          <w:ilvl w:val="0"/>
          <w:numId w:val="13"/>
        </w:numPr>
        <w:tabs>
          <w:tab w:val="left" w:pos="993"/>
        </w:tabs>
        <w:ind w:left="0" w:firstLine="709"/>
        <w:jc w:val="both"/>
        <w:rPr>
          <w:rFonts w:ascii="Times New Roman" w:hAnsi="Times New Roman" w:cs="Times New Roman"/>
          <w:sz w:val="28"/>
          <w:szCs w:val="28"/>
          <w:lang w:val="ru-RU"/>
        </w:rPr>
      </w:pPr>
      <w:proofErr w:type="spellStart"/>
      <w:r w:rsidRPr="003E071E">
        <w:rPr>
          <w:rFonts w:ascii="Times New Roman" w:hAnsi="Times New Roman" w:cs="Times New Roman"/>
          <w:sz w:val="28"/>
          <w:szCs w:val="28"/>
          <w:lang w:val="ru-RU"/>
        </w:rPr>
        <w:t>Черницкий</w:t>
      </w:r>
      <w:proofErr w:type="spellEnd"/>
      <w:r w:rsidRPr="003E071E">
        <w:rPr>
          <w:rFonts w:ascii="Times New Roman" w:hAnsi="Times New Roman" w:cs="Times New Roman"/>
          <w:sz w:val="28"/>
          <w:szCs w:val="28"/>
          <w:lang w:val="ru-RU"/>
        </w:rPr>
        <w:t xml:space="preserve"> А. М. Как спасти заложника, или 25 знаменитых освобождений. – М.: ОЛМА-ПРЕСС Образование, 2003. – 381 </w:t>
      </w:r>
      <w:proofErr w:type="gramStart"/>
      <w:r w:rsidRPr="003E071E">
        <w:rPr>
          <w:rFonts w:ascii="Times New Roman" w:hAnsi="Times New Roman" w:cs="Times New Roman"/>
          <w:sz w:val="28"/>
          <w:szCs w:val="28"/>
          <w:lang w:val="ru-RU"/>
        </w:rPr>
        <w:t>с</w:t>
      </w:r>
      <w:proofErr w:type="gramEnd"/>
      <w:r w:rsidRPr="003E071E">
        <w:rPr>
          <w:rFonts w:ascii="Times New Roman" w:hAnsi="Times New Roman" w:cs="Times New Roman"/>
          <w:sz w:val="28"/>
          <w:szCs w:val="28"/>
          <w:lang w:val="ru-RU"/>
        </w:rPr>
        <w:t>.</w:t>
      </w:r>
    </w:p>
    <w:p w:rsidR="0007004A" w:rsidRPr="003E071E" w:rsidRDefault="0007004A" w:rsidP="00382557">
      <w:pPr>
        <w:pStyle w:val="a6"/>
        <w:numPr>
          <w:ilvl w:val="0"/>
          <w:numId w:val="13"/>
        </w:numPr>
        <w:tabs>
          <w:tab w:val="left" w:pos="993"/>
        </w:tabs>
        <w:ind w:left="0" w:firstLine="709"/>
        <w:jc w:val="both"/>
        <w:rPr>
          <w:rFonts w:ascii="Times New Roman" w:hAnsi="Times New Roman" w:cs="Times New Roman"/>
          <w:sz w:val="28"/>
          <w:szCs w:val="28"/>
          <w:lang w:val="ru-RU"/>
        </w:rPr>
      </w:pPr>
      <w:proofErr w:type="spellStart"/>
      <w:r w:rsidRPr="003E071E">
        <w:rPr>
          <w:rFonts w:ascii="Times New Roman" w:hAnsi="Times New Roman" w:cs="Times New Roman"/>
          <w:sz w:val="28"/>
          <w:szCs w:val="28"/>
          <w:lang w:val="ru-RU"/>
        </w:rPr>
        <w:t>Юношев</w:t>
      </w:r>
      <w:proofErr w:type="spellEnd"/>
      <w:r w:rsidRPr="003E071E">
        <w:rPr>
          <w:rFonts w:ascii="Times New Roman" w:hAnsi="Times New Roman" w:cs="Times New Roman"/>
          <w:sz w:val="28"/>
          <w:szCs w:val="28"/>
          <w:lang w:val="ru-RU"/>
        </w:rPr>
        <w:t xml:space="preserve"> А. Т. Угроза Теракта. Как защитить себя и своих близких. – Ростов на Дону: Феникс, 2005. – 315 </w:t>
      </w:r>
      <w:proofErr w:type="gramStart"/>
      <w:r w:rsidRPr="003E071E">
        <w:rPr>
          <w:rFonts w:ascii="Times New Roman" w:hAnsi="Times New Roman" w:cs="Times New Roman"/>
          <w:sz w:val="28"/>
          <w:szCs w:val="28"/>
          <w:lang w:val="ru-RU"/>
        </w:rPr>
        <w:t>с</w:t>
      </w:r>
      <w:proofErr w:type="gramEnd"/>
      <w:r w:rsidRPr="003E071E">
        <w:rPr>
          <w:rFonts w:ascii="Times New Roman" w:hAnsi="Times New Roman" w:cs="Times New Roman"/>
          <w:sz w:val="28"/>
          <w:szCs w:val="28"/>
          <w:lang w:val="ru-RU"/>
        </w:rPr>
        <w:t>.</w:t>
      </w:r>
    </w:p>
    <w:p w:rsidR="0007004A" w:rsidRPr="003E071E" w:rsidRDefault="0007004A" w:rsidP="00382557">
      <w:pPr>
        <w:pStyle w:val="a8"/>
        <w:spacing w:after="0"/>
        <w:ind w:firstLine="709"/>
        <w:jc w:val="center"/>
        <w:rPr>
          <w:color w:val="auto"/>
          <w:sz w:val="28"/>
          <w:szCs w:val="28"/>
          <w:lang w:val="ru-RU"/>
        </w:rPr>
      </w:pPr>
      <w:r w:rsidRPr="003E071E">
        <w:rPr>
          <w:color w:val="auto"/>
          <w:sz w:val="28"/>
          <w:szCs w:val="28"/>
          <w:lang w:val="ru-RU"/>
        </w:rPr>
        <w:t>Литература для педагогов</w:t>
      </w:r>
      <w:r w:rsidR="002B1F77" w:rsidRPr="003E071E">
        <w:rPr>
          <w:color w:val="auto"/>
          <w:sz w:val="28"/>
          <w:szCs w:val="28"/>
          <w:lang w:val="ru-RU"/>
        </w:rPr>
        <w:t xml:space="preserve"> и родителей обучающихся</w:t>
      </w:r>
    </w:p>
    <w:p w:rsidR="00D10D52" w:rsidRPr="003E071E" w:rsidRDefault="00D10D52" w:rsidP="00382557">
      <w:pPr>
        <w:pStyle w:val="a6"/>
        <w:numPr>
          <w:ilvl w:val="0"/>
          <w:numId w:val="14"/>
        </w:numPr>
        <w:tabs>
          <w:tab w:val="left" w:pos="993"/>
        </w:tabs>
        <w:ind w:left="0" w:firstLine="709"/>
        <w:jc w:val="both"/>
        <w:rPr>
          <w:rFonts w:ascii="Times New Roman" w:hAnsi="Times New Roman" w:cs="Times New Roman"/>
          <w:sz w:val="28"/>
          <w:szCs w:val="28"/>
          <w:lang w:val="ru-RU"/>
        </w:rPr>
      </w:pPr>
      <w:proofErr w:type="spellStart"/>
      <w:r w:rsidRPr="003E071E">
        <w:rPr>
          <w:rFonts w:ascii="Times New Roman" w:hAnsi="Times New Roman" w:cs="Times New Roman"/>
          <w:sz w:val="28"/>
          <w:szCs w:val="28"/>
          <w:lang w:val="ru-RU"/>
        </w:rPr>
        <w:t>Абдулкаримов</w:t>
      </w:r>
      <w:proofErr w:type="spellEnd"/>
      <w:r w:rsidRPr="003E071E">
        <w:rPr>
          <w:rFonts w:ascii="Times New Roman" w:hAnsi="Times New Roman" w:cs="Times New Roman"/>
          <w:sz w:val="28"/>
          <w:szCs w:val="28"/>
          <w:lang w:val="ru-RU"/>
        </w:rPr>
        <w:t xml:space="preserve"> Г. Г. Об опыте работы по формированию у детей этнической толерантности // Дополнительное образование. – 2002. – № 2. – С. 49-54.</w:t>
      </w:r>
    </w:p>
    <w:p w:rsidR="005F15AB" w:rsidRPr="003E071E" w:rsidRDefault="005F15AB" w:rsidP="00382557">
      <w:pPr>
        <w:pStyle w:val="a6"/>
        <w:numPr>
          <w:ilvl w:val="0"/>
          <w:numId w:val="14"/>
        </w:numPr>
        <w:tabs>
          <w:tab w:val="left" w:pos="993"/>
        </w:tabs>
        <w:ind w:left="0" w:firstLine="709"/>
        <w:jc w:val="both"/>
        <w:rPr>
          <w:rFonts w:ascii="Times New Roman" w:hAnsi="Times New Roman" w:cs="Times New Roman"/>
          <w:sz w:val="28"/>
          <w:szCs w:val="28"/>
          <w:lang w:val="ru-RU"/>
        </w:rPr>
      </w:pPr>
      <w:proofErr w:type="spellStart"/>
      <w:r w:rsidRPr="003E071E">
        <w:rPr>
          <w:rFonts w:ascii="Times New Roman" w:hAnsi="Times New Roman" w:cs="Times New Roman"/>
          <w:sz w:val="28"/>
          <w:szCs w:val="28"/>
          <w:lang w:val="ru-RU"/>
        </w:rPr>
        <w:t>Асмолов</w:t>
      </w:r>
      <w:proofErr w:type="spellEnd"/>
      <w:r w:rsidRPr="003E071E">
        <w:rPr>
          <w:rFonts w:ascii="Times New Roman" w:hAnsi="Times New Roman" w:cs="Times New Roman"/>
          <w:sz w:val="28"/>
          <w:szCs w:val="28"/>
          <w:lang w:val="ru-RU"/>
        </w:rPr>
        <w:t xml:space="preserve"> А. Г. Аннотация «Практическая психология и проектирование вариативного образования в России: от парадигмы конфликта к парадигме толерантности» // Вопросы психологии. – 2003. – № 4.</w:t>
      </w:r>
    </w:p>
    <w:p w:rsidR="00076B59" w:rsidRPr="003E071E" w:rsidRDefault="00076B59"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Астахова Я. В. Подростковый экстремизм: социально-педагогический аспект // Материалы конференции «Феномен экстремизма и ксенофобии в современной России: факторы генезиса, пути и способы противодействия». 9-10 декабря 2010 г. / ред. кол. Л. В. </w:t>
      </w:r>
      <w:proofErr w:type="spellStart"/>
      <w:r w:rsidRPr="003E071E">
        <w:rPr>
          <w:rFonts w:ascii="Times New Roman" w:hAnsi="Times New Roman" w:cs="Times New Roman"/>
          <w:sz w:val="28"/>
          <w:szCs w:val="28"/>
          <w:lang w:val="ru-RU"/>
        </w:rPr>
        <w:t>Карнаушенко</w:t>
      </w:r>
      <w:proofErr w:type="spellEnd"/>
      <w:r w:rsidRPr="003E071E">
        <w:rPr>
          <w:rFonts w:ascii="Times New Roman" w:hAnsi="Times New Roman" w:cs="Times New Roman"/>
          <w:sz w:val="28"/>
          <w:szCs w:val="28"/>
          <w:lang w:val="ru-RU"/>
        </w:rPr>
        <w:t xml:space="preserve"> (отв. ред.), Е. О. </w:t>
      </w:r>
      <w:proofErr w:type="spellStart"/>
      <w:r w:rsidRPr="003E071E">
        <w:rPr>
          <w:rFonts w:ascii="Times New Roman" w:hAnsi="Times New Roman" w:cs="Times New Roman"/>
          <w:sz w:val="28"/>
          <w:szCs w:val="28"/>
          <w:lang w:val="ru-RU"/>
        </w:rPr>
        <w:t>Кубякин</w:t>
      </w:r>
      <w:proofErr w:type="spellEnd"/>
      <w:r w:rsidRPr="003E071E">
        <w:rPr>
          <w:rFonts w:ascii="Times New Roman" w:hAnsi="Times New Roman" w:cs="Times New Roman"/>
          <w:sz w:val="28"/>
          <w:szCs w:val="28"/>
          <w:lang w:val="ru-RU"/>
        </w:rPr>
        <w:t xml:space="preserve"> и др. – Краснодар, 2010. – С. 17-19.</w:t>
      </w:r>
    </w:p>
    <w:p w:rsidR="005F15AB" w:rsidRPr="003E071E" w:rsidRDefault="005F15AB"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Баева И. А. Психология молодёжной субкультуры: риск и перспективы роста // Народное образование. – 2010. – № 2. – С. 248-255.</w:t>
      </w:r>
    </w:p>
    <w:p w:rsidR="00D10D52" w:rsidRPr="003E071E" w:rsidRDefault="00D10D52" w:rsidP="00382557">
      <w:pPr>
        <w:pStyle w:val="a6"/>
        <w:numPr>
          <w:ilvl w:val="0"/>
          <w:numId w:val="14"/>
        </w:numPr>
        <w:tabs>
          <w:tab w:val="left" w:pos="993"/>
        </w:tabs>
        <w:ind w:left="0" w:firstLine="709"/>
        <w:jc w:val="both"/>
        <w:rPr>
          <w:rFonts w:ascii="Times New Roman" w:hAnsi="Times New Roman" w:cs="Times New Roman"/>
          <w:sz w:val="28"/>
          <w:szCs w:val="28"/>
          <w:lang w:val="ru-RU"/>
        </w:rPr>
      </w:pPr>
      <w:proofErr w:type="spellStart"/>
      <w:r w:rsidRPr="003E071E">
        <w:rPr>
          <w:rFonts w:ascii="Times New Roman" w:hAnsi="Times New Roman" w:cs="Times New Roman"/>
          <w:sz w:val="28"/>
          <w:szCs w:val="28"/>
          <w:lang w:val="ru-RU"/>
        </w:rPr>
        <w:t>Безюлева</w:t>
      </w:r>
      <w:proofErr w:type="spellEnd"/>
      <w:r w:rsidRPr="003E071E">
        <w:rPr>
          <w:rFonts w:ascii="Times New Roman" w:hAnsi="Times New Roman" w:cs="Times New Roman"/>
          <w:sz w:val="28"/>
          <w:szCs w:val="28"/>
          <w:lang w:val="ru-RU"/>
        </w:rPr>
        <w:t xml:space="preserve"> Г. В. Толерантность в педагогике. – М.: Изд. </w:t>
      </w:r>
      <w:proofErr w:type="spellStart"/>
      <w:r w:rsidRPr="003E071E">
        <w:rPr>
          <w:rFonts w:ascii="Times New Roman" w:hAnsi="Times New Roman" w:cs="Times New Roman"/>
          <w:sz w:val="28"/>
          <w:szCs w:val="28"/>
          <w:lang w:val="ru-RU"/>
        </w:rPr>
        <w:t>ценр</w:t>
      </w:r>
      <w:proofErr w:type="spellEnd"/>
      <w:r w:rsidRPr="003E071E">
        <w:rPr>
          <w:rFonts w:ascii="Times New Roman" w:hAnsi="Times New Roman" w:cs="Times New Roman"/>
          <w:sz w:val="28"/>
          <w:szCs w:val="28"/>
          <w:lang w:val="ru-RU"/>
        </w:rPr>
        <w:t xml:space="preserve"> АПО, 2002. – 92 с.</w:t>
      </w:r>
    </w:p>
    <w:p w:rsidR="00076B59" w:rsidRPr="003E071E" w:rsidRDefault="00076B59" w:rsidP="00382557">
      <w:pPr>
        <w:pStyle w:val="a6"/>
        <w:numPr>
          <w:ilvl w:val="0"/>
          <w:numId w:val="14"/>
        </w:numPr>
        <w:tabs>
          <w:tab w:val="left" w:pos="993"/>
        </w:tabs>
        <w:ind w:left="0" w:firstLine="709"/>
        <w:jc w:val="both"/>
        <w:rPr>
          <w:rFonts w:ascii="Times New Roman" w:hAnsi="Times New Roman" w:cs="Times New Roman"/>
          <w:sz w:val="28"/>
          <w:szCs w:val="28"/>
          <w:lang w:val="ru-RU"/>
        </w:rPr>
      </w:pPr>
      <w:proofErr w:type="spellStart"/>
      <w:r w:rsidRPr="003E071E">
        <w:rPr>
          <w:rFonts w:ascii="Times New Roman" w:hAnsi="Times New Roman" w:cs="Times New Roman"/>
          <w:sz w:val="28"/>
          <w:szCs w:val="28"/>
          <w:lang w:val="ru-RU"/>
        </w:rPr>
        <w:t>Бессчетнова</w:t>
      </w:r>
      <w:proofErr w:type="spellEnd"/>
      <w:r w:rsidRPr="003E071E">
        <w:rPr>
          <w:rFonts w:ascii="Times New Roman" w:hAnsi="Times New Roman" w:cs="Times New Roman"/>
          <w:sz w:val="28"/>
          <w:szCs w:val="28"/>
          <w:lang w:val="ru-RU"/>
        </w:rPr>
        <w:t xml:space="preserve"> О. В. Превенция экстремизма в молодёжной среде (социологический аспект) // Материалы конференции «Феномен экстремизма и ксенофобии в современной России: факторы генезиса, пути и способы противодействия». 9-10 декабря 2010 г. / ред. кол. Л. В. </w:t>
      </w:r>
      <w:proofErr w:type="spellStart"/>
      <w:r w:rsidRPr="003E071E">
        <w:rPr>
          <w:rFonts w:ascii="Times New Roman" w:hAnsi="Times New Roman" w:cs="Times New Roman"/>
          <w:sz w:val="28"/>
          <w:szCs w:val="28"/>
          <w:lang w:val="ru-RU"/>
        </w:rPr>
        <w:t>Карнаушенко</w:t>
      </w:r>
      <w:proofErr w:type="spellEnd"/>
      <w:r w:rsidRPr="003E071E">
        <w:rPr>
          <w:rFonts w:ascii="Times New Roman" w:hAnsi="Times New Roman" w:cs="Times New Roman"/>
          <w:sz w:val="28"/>
          <w:szCs w:val="28"/>
          <w:lang w:val="ru-RU"/>
        </w:rPr>
        <w:t xml:space="preserve"> (отв. ред.), Е. О. </w:t>
      </w:r>
      <w:proofErr w:type="spellStart"/>
      <w:r w:rsidRPr="003E071E">
        <w:rPr>
          <w:rFonts w:ascii="Times New Roman" w:hAnsi="Times New Roman" w:cs="Times New Roman"/>
          <w:sz w:val="28"/>
          <w:szCs w:val="28"/>
          <w:lang w:val="ru-RU"/>
        </w:rPr>
        <w:t>Кубякин</w:t>
      </w:r>
      <w:proofErr w:type="spellEnd"/>
      <w:r w:rsidRPr="003E071E">
        <w:rPr>
          <w:rFonts w:ascii="Times New Roman" w:hAnsi="Times New Roman" w:cs="Times New Roman"/>
          <w:sz w:val="28"/>
          <w:szCs w:val="28"/>
          <w:lang w:val="ru-RU"/>
        </w:rPr>
        <w:t xml:space="preserve"> и др. – Краснодар, 2010. – С. 29-30.</w:t>
      </w:r>
    </w:p>
    <w:p w:rsidR="00D10D52" w:rsidRPr="003E071E" w:rsidRDefault="00D10D52"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Бондарева С. К. Формирование толерантной личности школьника / История «Первое сентября», 2002. – № 20. – С. 13-15.</w:t>
      </w:r>
    </w:p>
    <w:p w:rsidR="00D10D52" w:rsidRPr="003E071E" w:rsidRDefault="00D10D52"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 xml:space="preserve">Воспитание </w:t>
      </w:r>
      <w:proofErr w:type="spellStart"/>
      <w:r w:rsidRPr="003E071E">
        <w:rPr>
          <w:rFonts w:ascii="Times New Roman" w:hAnsi="Times New Roman" w:cs="Times New Roman"/>
          <w:sz w:val="28"/>
          <w:szCs w:val="28"/>
          <w:lang w:val="ru-RU"/>
        </w:rPr>
        <w:t>этнотолерантности</w:t>
      </w:r>
      <w:proofErr w:type="spellEnd"/>
      <w:r w:rsidRPr="003E071E">
        <w:rPr>
          <w:rFonts w:ascii="Times New Roman" w:hAnsi="Times New Roman" w:cs="Times New Roman"/>
          <w:sz w:val="28"/>
          <w:szCs w:val="28"/>
          <w:lang w:val="ru-RU"/>
        </w:rPr>
        <w:t xml:space="preserve"> подростка в семье: Словарь / Под общ</w:t>
      </w:r>
      <w:proofErr w:type="gramStart"/>
      <w:r w:rsidRPr="003E071E">
        <w:rPr>
          <w:rFonts w:ascii="Times New Roman" w:hAnsi="Times New Roman" w:cs="Times New Roman"/>
          <w:sz w:val="28"/>
          <w:szCs w:val="28"/>
          <w:lang w:val="ru-RU"/>
        </w:rPr>
        <w:t>.</w:t>
      </w:r>
      <w:proofErr w:type="gramEnd"/>
      <w:r w:rsidRPr="003E071E">
        <w:rPr>
          <w:rFonts w:ascii="Times New Roman" w:hAnsi="Times New Roman" w:cs="Times New Roman"/>
          <w:sz w:val="28"/>
          <w:szCs w:val="28"/>
          <w:lang w:val="ru-RU"/>
        </w:rPr>
        <w:t xml:space="preserve"> </w:t>
      </w:r>
      <w:proofErr w:type="gramStart"/>
      <w:r w:rsidRPr="003E071E">
        <w:rPr>
          <w:rFonts w:ascii="Times New Roman" w:hAnsi="Times New Roman" w:cs="Times New Roman"/>
          <w:sz w:val="28"/>
          <w:szCs w:val="28"/>
          <w:lang w:val="ru-RU"/>
        </w:rPr>
        <w:t>р</w:t>
      </w:r>
      <w:proofErr w:type="gramEnd"/>
      <w:r w:rsidRPr="003E071E">
        <w:rPr>
          <w:rFonts w:ascii="Times New Roman" w:hAnsi="Times New Roman" w:cs="Times New Roman"/>
          <w:sz w:val="28"/>
          <w:szCs w:val="28"/>
          <w:lang w:val="ru-RU"/>
        </w:rPr>
        <w:t xml:space="preserve">ед. А. Г. Козловой. – </w:t>
      </w:r>
      <w:proofErr w:type="spellStart"/>
      <w:r w:rsidRPr="003E071E">
        <w:rPr>
          <w:rFonts w:ascii="Times New Roman" w:hAnsi="Times New Roman" w:cs="Times New Roman"/>
          <w:sz w:val="28"/>
          <w:szCs w:val="28"/>
          <w:lang w:val="ru-RU"/>
        </w:rPr>
        <w:t>Спб</w:t>
      </w:r>
      <w:proofErr w:type="spellEnd"/>
      <w:r w:rsidRPr="003E071E">
        <w:rPr>
          <w:rFonts w:ascii="Times New Roman" w:hAnsi="Times New Roman" w:cs="Times New Roman"/>
          <w:sz w:val="28"/>
          <w:szCs w:val="28"/>
          <w:lang w:val="ru-RU"/>
        </w:rPr>
        <w:t xml:space="preserve">.: ООО НЕСТОР, 2005. – 316 </w:t>
      </w:r>
      <w:proofErr w:type="gramStart"/>
      <w:r w:rsidRPr="003E071E">
        <w:rPr>
          <w:rFonts w:ascii="Times New Roman" w:hAnsi="Times New Roman" w:cs="Times New Roman"/>
          <w:sz w:val="28"/>
          <w:szCs w:val="28"/>
          <w:lang w:val="ru-RU"/>
        </w:rPr>
        <w:t>с</w:t>
      </w:r>
      <w:proofErr w:type="gramEnd"/>
      <w:r w:rsidRPr="003E071E">
        <w:rPr>
          <w:rFonts w:ascii="Times New Roman" w:hAnsi="Times New Roman" w:cs="Times New Roman"/>
          <w:sz w:val="28"/>
          <w:szCs w:val="28"/>
          <w:lang w:val="ru-RU"/>
        </w:rPr>
        <w:t>.</w:t>
      </w:r>
    </w:p>
    <w:p w:rsidR="00D10D52" w:rsidRPr="003E071E" w:rsidRDefault="00D10D52"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Гасанов З. Г. Проблемы воспитания патриотизма, дружбы народов, веротерпимости // Педагогика. – 2001. – № 4. – С. 24-30.</w:t>
      </w:r>
    </w:p>
    <w:p w:rsidR="00076B59" w:rsidRPr="003E071E" w:rsidRDefault="00076B59" w:rsidP="00382557">
      <w:pPr>
        <w:pStyle w:val="a6"/>
        <w:numPr>
          <w:ilvl w:val="0"/>
          <w:numId w:val="14"/>
        </w:numPr>
        <w:tabs>
          <w:tab w:val="left" w:pos="993"/>
        </w:tabs>
        <w:ind w:left="0" w:firstLine="709"/>
        <w:jc w:val="both"/>
        <w:rPr>
          <w:rFonts w:ascii="Times New Roman" w:hAnsi="Times New Roman" w:cs="Times New Roman"/>
          <w:sz w:val="28"/>
          <w:szCs w:val="28"/>
          <w:lang w:val="ru-RU"/>
        </w:rPr>
      </w:pPr>
      <w:proofErr w:type="spellStart"/>
      <w:r w:rsidRPr="003E071E">
        <w:rPr>
          <w:rFonts w:ascii="Times New Roman" w:hAnsi="Times New Roman" w:cs="Times New Roman"/>
          <w:sz w:val="28"/>
          <w:szCs w:val="28"/>
          <w:lang w:val="ru-RU"/>
        </w:rPr>
        <w:t>Гомлешко</w:t>
      </w:r>
      <w:proofErr w:type="spellEnd"/>
      <w:r w:rsidRPr="003E071E">
        <w:rPr>
          <w:rFonts w:ascii="Times New Roman" w:hAnsi="Times New Roman" w:cs="Times New Roman"/>
          <w:sz w:val="28"/>
          <w:szCs w:val="28"/>
          <w:lang w:val="ru-RU"/>
        </w:rPr>
        <w:t xml:space="preserve"> Р. Р. Молодёжный экстремизм в современном </w:t>
      </w:r>
      <w:proofErr w:type="spellStart"/>
      <w:r w:rsidRPr="003E071E">
        <w:rPr>
          <w:rFonts w:ascii="Times New Roman" w:hAnsi="Times New Roman" w:cs="Times New Roman"/>
          <w:sz w:val="28"/>
          <w:szCs w:val="28"/>
          <w:lang w:val="ru-RU"/>
        </w:rPr>
        <w:t>социокультурном</w:t>
      </w:r>
      <w:proofErr w:type="spellEnd"/>
      <w:r w:rsidRPr="003E071E">
        <w:rPr>
          <w:rFonts w:ascii="Times New Roman" w:hAnsi="Times New Roman" w:cs="Times New Roman"/>
          <w:sz w:val="28"/>
          <w:szCs w:val="28"/>
          <w:lang w:val="ru-RU"/>
        </w:rPr>
        <w:t xml:space="preserve"> пространстве / Вестник Адыгейского государственного университета. Серия 1: </w:t>
      </w:r>
      <w:proofErr w:type="spellStart"/>
      <w:r w:rsidRPr="003E071E">
        <w:rPr>
          <w:rFonts w:ascii="Times New Roman" w:hAnsi="Times New Roman" w:cs="Times New Roman"/>
          <w:sz w:val="28"/>
          <w:szCs w:val="28"/>
          <w:lang w:val="ru-RU"/>
        </w:rPr>
        <w:t>Регионоведение</w:t>
      </w:r>
      <w:proofErr w:type="spellEnd"/>
      <w:r w:rsidRPr="003E071E">
        <w:rPr>
          <w:rFonts w:ascii="Times New Roman" w:hAnsi="Times New Roman" w:cs="Times New Roman"/>
          <w:sz w:val="28"/>
          <w:szCs w:val="28"/>
          <w:lang w:val="ru-RU"/>
        </w:rPr>
        <w:t xml:space="preserve">: философия, история, социология, юриспруденция, политология, </w:t>
      </w:r>
      <w:proofErr w:type="spellStart"/>
      <w:r w:rsidRPr="003E071E">
        <w:rPr>
          <w:rFonts w:ascii="Times New Roman" w:hAnsi="Times New Roman" w:cs="Times New Roman"/>
          <w:sz w:val="28"/>
          <w:szCs w:val="28"/>
          <w:lang w:val="ru-RU"/>
        </w:rPr>
        <w:t>культурология</w:t>
      </w:r>
      <w:proofErr w:type="spellEnd"/>
      <w:r w:rsidRPr="003E071E">
        <w:rPr>
          <w:rFonts w:ascii="Times New Roman" w:hAnsi="Times New Roman" w:cs="Times New Roman"/>
          <w:sz w:val="28"/>
          <w:szCs w:val="28"/>
          <w:lang w:val="ru-RU"/>
        </w:rPr>
        <w:t>. – 2011. – № 2. – С. 184-190.</w:t>
      </w:r>
    </w:p>
    <w:p w:rsidR="005F15AB" w:rsidRPr="003E071E" w:rsidRDefault="005F15AB"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Егорова Т. В. Методы работы по предупреждению вовлечения подростков в деструктивные неформальные объединения // Воспитание школьников. – 2009. – № 9. – С. 27-34.</w:t>
      </w:r>
    </w:p>
    <w:p w:rsidR="00D10D52" w:rsidRPr="003E071E" w:rsidRDefault="00D10D52"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Исмаилов Ш. И. Педагогика дружбы народов, веротерпимости, патриотизма // Педагогика. – 2000. – № 2. – С. 107-108.</w:t>
      </w:r>
    </w:p>
    <w:p w:rsidR="005F15AB" w:rsidRPr="003E071E" w:rsidRDefault="005F15AB" w:rsidP="00382557">
      <w:pPr>
        <w:pStyle w:val="a6"/>
        <w:numPr>
          <w:ilvl w:val="0"/>
          <w:numId w:val="14"/>
        </w:numPr>
        <w:tabs>
          <w:tab w:val="left" w:pos="993"/>
        </w:tabs>
        <w:ind w:left="0" w:firstLine="709"/>
        <w:jc w:val="both"/>
        <w:rPr>
          <w:rFonts w:ascii="Times New Roman" w:hAnsi="Times New Roman" w:cs="Times New Roman"/>
          <w:sz w:val="28"/>
          <w:szCs w:val="28"/>
          <w:lang w:val="ru-RU"/>
        </w:rPr>
      </w:pPr>
      <w:proofErr w:type="spellStart"/>
      <w:r w:rsidRPr="003E071E">
        <w:rPr>
          <w:rFonts w:ascii="Times New Roman" w:hAnsi="Times New Roman" w:cs="Times New Roman"/>
          <w:sz w:val="28"/>
          <w:szCs w:val="28"/>
          <w:lang w:val="ru-RU"/>
        </w:rPr>
        <w:t>Клепцова</w:t>
      </w:r>
      <w:proofErr w:type="spellEnd"/>
      <w:r w:rsidRPr="003E071E">
        <w:rPr>
          <w:rFonts w:ascii="Times New Roman" w:hAnsi="Times New Roman" w:cs="Times New Roman"/>
          <w:sz w:val="28"/>
          <w:szCs w:val="28"/>
          <w:lang w:val="ru-RU"/>
        </w:rPr>
        <w:t xml:space="preserve"> Е. Ю. Психология и педагогика толерантности. – М., 2004.</w:t>
      </w:r>
    </w:p>
    <w:p w:rsidR="005F15AB" w:rsidRPr="003E071E" w:rsidRDefault="005F15AB"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Определение склонности к отклоняющемуся поведению / </w:t>
      </w:r>
      <w:proofErr w:type="spellStart"/>
      <w:r w:rsidRPr="003E071E">
        <w:rPr>
          <w:rFonts w:ascii="Times New Roman" w:hAnsi="Times New Roman" w:cs="Times New Roman"/>
          <w:sz w:val="28"/>
          <w:szCs w:val="28"/>
          <w:lang w:val="ru-RU"/>
        </w:rPr>
        <w:t>Клейберг</w:t>
      </w:r>
      <w:proofErr w:type="spellEnd"/>
      <w:r w:rsidRPr="003E071E">
        <w:rPr>
          <w:rFonts w:ascii="Times New Roman" w:hAnsi="Times New Roman" w:cs="Times New Roman"/>
          <w:sz w:val="28"/>
          <w:szCs w:val="28"/>
          <w:lang w:val="ru-RU"/>
        </w:rPr>
        <w:t xml:space="preserve"> Ю. А. Социальная психология </w:t>
      </w:r>
      <w:proofErr w:type="spellStart"/>
      <w:r w:rsidRPr="003E071E">
        <w:rPr>
          <w:rFonts w:ascii="Times New Roman" w:hAnsi="Times New Roman" w:cs="Times New Roman"/>
          <w:sz w:val="28"/>
          <w:szCs w:val="28"/>
          <w:lang w:val="ru-RU"/>
        </w:rPr>
        <w:t>девиантного</w:t>
      </w:r>
      <w:proofErr w:type="spellEnd"/>
      <w:r w:rsidRPr="003E071E">
        <w:rPr>
          <w:rFonts w:ascii="Times New Roman" w:hAnsi="Times New Roman" w:cs="Times New Roman"/>
          <w:sz w:val="28"/>
          <w:szCs w:val="28"/>
          <w:lang w:val="ru-RU"/>
        </w:rPr>
        <w:t xml:space="preserve"> поведения: учебное пособие для вузов. – М., 2004. – С. 141-154.</w:t>
      </w:r>
    </w:p>
    <w:p w:rsidR="005F15AB" w:rsidRPr="003E071E" w:rsidRDefault="005F15AB"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Определение склонности к отклоняющемуся поведению / </w:t>
      </w:r>
      <w:proofErr w:type="spellStart"/>
      <w:r w:rsidRPr="003E071E">
        <w:rPr>
          <w:rFonts w:ascii="Times New Roman" w:hAnsi="Times New Roman" w:cs="Times New Roman"/>
          <w:sz w:val="28"/>
          <w:szCs w:val="28"/>
          <w:lang w:val="ru-RU"/>
        </w:rPr>
        <w:t>Фетискин</w:t>
      </w:r>
      <w:proofErr w:type="spellEnd"/>
      <w:r w:rsidRPr="003E071E">
        <w:rPr>
          <w:rFonts w:ascii="Times New Roman" w:hAnsi="Times New Roman" w:cs="Times New Roman"/>
          <w:sz w:val="28"/>
          <w:szCs w:val="28"/>
          <w:lang w:val="ru-RU"/>
        </w:rPr>
        <w:t> Н. П., Козлов В. В., Мануйлов Г. М. Социально-психологическая диагностика развития личности и малых групп. – М.: Изд-во Института Психотерапии, 2002. – С. 362-370.</w:t>
      </w:r>
    </w:p>
    <w:p w:rsidR="00076B59" w:rsidRPr="003E071E" w:rsidRDefault="00076B59"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Попов О. В. Причины и особенности экстремизма в молодёжной среде. Меры противодействия молодёжному экстремизму / Научные ведомости </w:t>
      </w:r>
      <w:proofErr w:type="spellStart"/>
      <w:r w:rsidRPr="003E071E">
        <w:rPr>
          <w:rFonts w:ascii="Times New Roman" w:hAnsi="Times New Roman" w:cs="Times New Roman"/>
          <w:sz w:val="28"/>
          <w:szCs w:val="28"/>
          <w:lang w:val="ru-RU"/>
        </w:rPr>
        <w:t>БелГУ</w:t>
      </w:r>
      <w:proofErr w:type="spellEnd"/>
      <w:r w:rsidRPr="003E071E">
        <w:rPr>
          <w:rFonts w:ascii="Times New Roman" w:hAnsi="Times New Roman" w:cs="Times New Roman"/>
          <w:sz w:val="28"/>
          <w:szCs w:val="28"/>
          <w:lang w:val="ru-RU"/>
        </w:rPr>
        <w:t>. Серия: Философия. Социология. Право. – 2008. – № 3.</w:t>
      </w:r>
    </w:p>
    <w:p w:rsidR="005F15AB" w:rsidRPr="003E071E" w:rsidRDefault="005F15AB"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Психодиагностика толерантности личности</w:t>
      </w:r>
      <w:proofErr w:type="gramStart"/>
      <w:r w:rsidRPr="003E071E">
        <w:rPr>
          <w:rFonts w:ascii="Times New Roman" w:hAnsi="Times New Roman" w:cs="Times New Roman"/>
          <w:sz w:val="28"/>
          <w:szCs w:val="28"/>
          <w:lang w:val="ru-RU"/>
        </w:rPr>
        <w:t xml:space="preserve"> / П</w:t>
      </w:r>
      <w:proofErr w:type="gramEnd"/>
      <w:r w:rsidRPr="003E071E">
        <w:rPr>
          <w:rFonts w:ascii="Times New Roman" w:hAnsi="Times New Roman" w:cs="Times New Roman"/>
          <w:sz w:val="28"/>
          <w:szCs w:val="28"/>
          <w:lang w:val="ru-RU"/>
        </w:rPr>
        <w:t>од ред. Г. У. Солдатовой, Л. А. </w:t>
      </w:r>
      <w:proofErr w:type="spellStart"/>
      <w:r w:rsidRPr="003E071E">
        <w:rPr>
          <w:rFonts w:ascii="Times New Roman" w:hAnsi="Times New Roman" w:cs="Times New Roman"/>
          <w:sz w:val="28"/>
          <w:szCs w:val="28"/>
          <w:lang w:val="ru-RU"/>
        </w:rPr>
        <w:t>Шайгеровой</w:t>
      </w:r>
      <w:proofErr w:type="spellEnd"/>
      <w:r w:rsidRPr="003E071E">
        <w:rPr>
          <w:rFonts w:ascii="Times New Roman" w:hAnsi="Times New Roman" w:cs="Times New Roman"/>
          <w:sz w:val="28"/>
          <w:szCs w:val="28"/>
          <w:lang w:val="ru-RU"/>
        </w:rPr>
        <w:t>. – М., 2008.</w:t>
      </w:r>
    </w:p>
    <w:p w:rsidR="005F15AB" w:rsidRPr="003E071E" w:rsidRDefault="005F15AB" w:rsidP="00382557">
      <w:pPr>
        <w:pStyle w:val="a6"/>
        <w:numPr>
          <w:ilvl w:val="0"/>
          <w:numId w:val="14"/>
        </w:numPr>
        <w:tabs>
          <w:tab w:val="left" w:pos="993"/>
        </w:tabs>
        <w:ind w:left="0" w:firstLine="709"/>
        <w:jc w:val="both"/>
        <w:rPr>
          <w:rFonts w:ascii="Times New Roman" w:hAnsi="Times New Roman" w:cs="Times New Roman"/>
          <w:sz w:val="28"/>
          <w:szCs w:val="28"/>
          <w:lang w:val="ru-RU"/>
        </w:rPr>
      </w:pPr>
      <w:proofErr w:type="spellStart"/>
      <w:r w:rsidRPr="003E071E">
        <w:rPr>
          <w:rFonts w:ascii="Times New Roman" w:hAnsi="Times New Roman" w:cs="Times New Roman"/>
          <w:sz w:val="28"/>
          <w:szCs w:val="28"/>
          <w:lang w:val="ru-RU"/>
        </w:rPr>
        <w:t>Синягина</w:t>
      </w:r>
      <w:proofErr w:type="spellEnd"/>
      <w:r w:rsidRPr="003E071E">
        <w:rPr>
          <w:rFonts w:ascii="Times New Roman" w:hAnsi="Times New Roman" w:cs="Times New Roman"/>
          <w:sz w:val="28"/>
          <w:szCs w:val="28"/>
          <w:lang w:val="ru-RU"/>
        </w:rPr>
        <w:t xml:space="preserve"> Н. Ю. Группы особого психологического внимания: своевременная диагностика и коррекция // Директор школы. – 2001. – № 9. – С. 49-56.</w:t>
      </w:r>
    </w:p>
    <w:p w:rsidR="00076B59" w:rsidRPr="003E071E" w:rsidRDefault="00076B59"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Стариков Н. В. Молодёжный экстремизм и ксенофобия: проблемы распространения и пути противодействия // Научные ведомости </w:t>
      </w:r>
      <w:proofErr w:type="spellStart"/>
      <w:r w:rsidRPr="003E071E">
        <w:rPr>
          <w:rFonts w:ascii="Times New Roman" w:hAnsi="Times New Roman" w:cs="Times New Roman"/>
          <w:sz w:val="28"/>
          <w:szCs w:val="28"/>
          <w:lang w:val="ru-RU"/>
        </w:rPr>
        <w:t>БелГУ</w:t>
      </w:r>
      <w:proofErr w:type="spellEnd"/>
      <w:r w:rsidRPr="003E071E">
        <w:rPr>
          <w:rFonts w:ascii="Times New Roman" w:hAnsi="Times New Roman" w:cs="Times New Roman"/>
          <w:sz w:val="28"/>
          <w:szCs w:val="28"/>
          <w:lang w:val="ru-RU"/>
        </w:rPr>
        <w:t>. Серия: Философия. Социология. Право. – 2008. – № 5. – С. 202-206.</w:t>
      </w:r>
    </w:p>
    <w:p w:rsidR="005F15AB" w:rsidRPr="003E071E" w:rsidRDefault="005F15AB"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Степанов В. Г. Психология трудных школьников. – М., 2004.</w:t>
      </w:r>
    </w:p>
    <w:p w:rsidR="00AF60CA" w:rsidRPr="003E071E" w:rsidRDefault="00076B59" w:rsidP="0089334C">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Юмашева Т. А. Профилактика подросткового экстремизма // Актуальные проблемы молодёжи в условиях изменяющейся России: материалы Всероссийской (заочной) научно-практической конференции </w:t>
      </w:r>
      <w:proofErr w:type="gramStart"/>
      <w:r w:rsidRPr="003E071E">
        <w:rPr>
          <w:rFonts w:ascii="Times New Roman" w:hAnsi="Times New Roman" w:cs="Times New Roman"/>
          <w:sz w:val="28"/>
          <w:szCs w:val="28"/>
          <w:lang w:val="ru-RU"/>
        </w:rPr>
        <w:t>г</w:t>
      </w:r>
      <w:proofErr w:type="gramEnd"/>
      <w:r w:rsidRPr="003E071E">
        <w:rPr>
          <w:rFonts w:ascii="Times New Roman" w:hAnsi="Times New Roman" w:cs="Times New Roman"/>
          <w:sz w:val="28"/>
          <w:szCs w:val="28"/>
          <w:lang w:val="ru-RU"/>
        </w:rPr>
        <w:t>. Балашов, 20-21 сентября 2010 г. – Балашов, 2010. – С. 132-136.</w:t>
      </w:r>
    </w:p>
    <w:p w:rsidR="00AC1270" w:rsidRPr="003E071E" w:rsidRDefault="000025FA" w:rsidP="006848BA">
      <w:pPr>
        <w:pStyle w:val="1"/>
        <w:spacing w:before="0" w:line="240" w:lineRule="auto"/>
        <w:ind w:firstLine="709"/>
        <w:jc w:val="center"/>
        <w:rPr>
          <w:rStyle w:val="a7"/>
          <w:b/>
          <w:color w:val="auto"/>
          <w:lang w:val="ru-RU"/>
        </w:rPr>
      </w:pPr>
      <w:r w:rsidRPr="003E071E">
        <w:rPr>
          <w:rStyle w:val="a7"/>
          <w:b/>
          <w:color w:val="auto"/>
          <w:lang w:val="ru-RU"/>
        </w:rPr>
        <w:t>Интернет-ресурсы</w:t>
      </w:r>
    </w:p>
    <w:p w:rsidR="001F5D75" w:rsidRPr="003E071E" w:rsidRDefault="001F5D75" w:rsidP="001F5D75">
      <w:pPr>
        <w:rPr>
          <w:lang w:val="ru-RU"/>
        </w:rPr>
      </w:pPr>
    </w:p>
    <w:p w:rsidR="00CA1BF3" w:rsidRPr="003E071E" w:rsidRDefault="00CA1BF3" w:rsidP="006848BA">
      <w:pPr>
        <w:spacing w:after="0"/>
        <w:rPr>
          <w:sz w:val="2"/>
          <w:lang w:val="ru-RU"/>
        </w:rPr>
      </w:pPr>
    </w:p>
    <w:tbl>
      <w:tblPr>
        <w:tblStyle w:val="a3"/>
        <w:tblW w:w="0" w:type="auto"/>
        <w:tblLayout w:type="fixed"/>
        <w:tblLook w:val="04A0"/>
      </w:tblPr>
      <w:tblGrid>
        <w:gridCol w:w="618"/>
        <w:gridCol w:w="3034"/>
        <w:gridCol w:w="1985"/>
        <w:gridCol w:w="4218"/>
      </w:tblGrid>
      <w:tr w:rsidR="003E071E" w:rsidRPr="003E071E" w:rsidTr="002D0FC5">
        <w:tc>
          <w:tcPr>
            <w:tcW w:w="618" w:type="dxa"/>
          </w:tcPr>
          <w:p w:rsidR="000C446A" w:rsidRPr="003E071E" w:rsidRDefault="000C446A" w:rsidP="006848BA">
            <w:pPr>
              <w:rPr>
                <w:rFonts w:ascii="Times New Roman" w:hAnsi="Times New Roman" w:cs="Times New Roman"/>
                <w:b/>
                <w:sz w:val="28"/>
                <w:szCs w:val="28"/>
                <w:lang w:val="ru-RU"/>
              </w:rPr>
            </w:pPr>
            <w:r w:rsidRPr="003E071E">
              <w:rPr>
                <w:rFonts w:ascii="Times New Roman" w:hAnsi="Times New Roman" w:cs="Times New Roman"/>
                <w:b/>
                <w:sz w:val="28"/>
                <w:szCs w:val="28"/>
                <w:lang w:val="ru-RU"/>
              </w:rPr>
              <w:lastRenderedPageBreak/>
              <w:t xml:space="preserve">№ </w:t>
            </w:r>
            <w:proofErr w:type="spellStart"/>
            <w:proofErr w:type="gramStart"/>
            <w:r w:rsidRPr="003E071E">
              <w:rPr>
                <w:rFonts w:ascii="Times New Roman" w:hAnsi="Times New Roman" w:cs="Times New Roman"/>
                <w:b/>
                <w:sz w:val="28"/>
                <w:szCs w:val="28"/>
                <w:lang w:val="ru-RU"/>
              </w:rPr>
              <w:t>п</w:t>
            </w:r>
            <w:proofErr w:type="spellEnd"/>
            <w:proofErr w:type="gramEnd"/>
            <w:r w:rsidRPr="003E071E">
              <w:rPr>
                <w:rFonts w:ascii="Times New Roman" w:hAnsi="Times New Roman" w:cs="Times New Roman"/>
                <w:b/>
                <w:sz w:val="28"/>
                <w:szCs w:val="28"/>
                <w:lang w:val="ru-RU"/>
              </w:rPr>
              <w:t>/</w:t>
            </w:r>
            <w:proofErr w:type="spellStart"/>
            <w:r w:rsidRPr="003E071E">
              <w:rPr>
                <w:rFonts w:ascii="Times New Roman" w:hAnsi="Times New Roman" w:cs="Times New Roman"/>
                <w:b/>
                <w:sz w:val="28"/>
                <w:szCs w:val="28"/>
                <w:lang w:val="ru-RU"/>
              </w:rPr>
              <w:t>п</w:t>
            </w:r>
            <w:proofErr w:type="spellEnd"/>
          </w:p>
        </w:tc>
        <w:tc>
          <w:tcPr>
            <w:tcW w:w="3034" w:type="dxa"/>
          </w:tcPr>
          <w:p w:rsidR="000C446A" w:rsidRPr="003E071E" w:rsidRDefault="000C446A" w:rsidP="006848BA">
            <w:pPr>
              <w:rPr>
                <w:rFonts w:ascii="Times New Roman" w:hAnsi="Times New Roman" w:cs="Times New Roman"/>
                <w:b/>
                <w:sz w:val="28"/>
                <w:szCs w:val="28"/>
                <w:lang w:val="ru-RU"/>
              </w:rPr>
            </w:pPr>
            <w:r w:rsidRPr="003E071E">
              <w:rPr>
                <w:rFonts w:ascii="Times New Roman" w:hAnsi="Times New Roman" w:cs="Times New Roman"/>
                <w:b/>
                <w:sz w:val="28"/>
                <w:szCs w:val="28"/>
                <w:lang w:val="ru-RU"/>
              </w:rPr>
              <w:t>Название ресурса</w:t>
            </w:r>
          </w:p>
        </w:tc>
        <w:tc>
          <w:tcPr>
            <w:tcW w:w="1985" w:type="dxa"/>
          </w:tcPr>
          <w:p w:rsidR="000C446A" w:rsidRPr="003E071E" w:rsidRDefault="000C446A" w:rsidP="006848BA">
            <w:pPr>
              <w:rPr>
                <w:rFonts w:ascii="Times New Roman" w:hAnsi="Times New Roman" w:cs="Times New Roman"/>
                <w:b/>
                <w:sz w:val="28"/>
                <w:szCs w:val="28"/>
                <w:lang w:val="ru-RU"/>
              </w:rPr>
            </w:pPr>
            <w:r w:rsidRPr="003E071E">
              <w:rPr>
                <w:rFonts w:ascii="Times New Roman" w:hAnsi="Times New Roman" w:cs="Times New Roman"/>
                <w:b/>
                <w:sz w:val="28"/>
                <w:szCs w:val="28"/>
                <w:lang w:val="ru-RU"/>
              </w:rPr>
              <w:t>Ссылка</w:t>
            </w:r>
          </w:p>
        </w:tc>
        <w:tc>
          <w:tcPr>
            <w:tcW w:w="4218" w:type="dxa"/>
          </w:tcPr>
          <w:p w:rsidR="000C446A" w:rsidRPr="003E071E" w:rsidRDefault="000C446A" w:rsidP="006848BA">
            <w:pPr>
              <w:rPr>
                <w:rFonts w:ascii="Times New Roman" w:hAnsi="Times New Roman" w:cs="Times New Roman"/>
                <w:b/>
                <w:sz w:val="28"/>
                <w:szCs w:val="28"/>
                <w:lang w:val="ru-RU"/>
              </w:rPr>
            </w:pPr>
            <w:r w:rsidRPr="003E071E">
              <w:rPr>
                <w:rFonts w:ascii="Times New Roman" w:hAnsi="Times New Roman" w:cs="Times New Roman"/>
                <w:b/>
                <w:sz w:val="28"/>
                <w:szCs w:val="28"/>
                <w:lang w:val="ru-RU"/>
              </w:rPr>
              <w:t>Краткая информация о ресурсе</w:t>
            </w:r>
          </w:p>
        </w:tc>
      </w:tr>
      <w:tr w:rsidR="003E071E" w:rsidRPr="003E071E" w:rsidTr="002D0FC5">
        <w:tc>
          <w:tcPr>
            <w:tcW w:w="618" w:type="dxa"/>
          </w:tcPr>
          <w:p w:rsidR="000C446A" w:rsidRPr="003E071E" w:rsidRDefault="000C446A" w:rsidP="000C446A">
            <w:pPr>
              <w:pStyle w:val="a6"/>
              <w:numPr>
                <w:ilvl w:val="0"/>
                <w:numId w:val="9"/>
              </w:numPr>
              <w:tabs>
                <w:tab w:val="left" w:pos="142"/>
              </w:tabs>
              <w:ind w:left="0" w:firstLine="0"/>
              <w:rPr>
                <w:rFonts w:ascii="Times New Roman" w:hAnsi="Times New Roman" w:cs="Times New Roman"/>
                <w:sz w:val="28"/>
                <w:szCs w:val="28"/>
                <w:lang w:val="ru-RU"/>
              </w:rPr>
            </w:pPr>
          </w:p>
        </w:tc>
        <w:tc>
          <w:tcPr>
            <w:tcW w:w="3034"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Безопасность для всех</w:t>
            </w:r>
          </w:p>
        </w:tc>
        <w:tc>
          <w:tcPr>
            <w:tcW w:w="1985" w:type="dxa"/>
          </w:tcPr>
          <w:p w:rsidR="000C446A" w:rsidRPr="003E071E" w:rsidRDefault="0098124B" w:rsidP="000A55B0">
            <w:pPr>
              <w:rPr>
                <w:rFonts w:ascii="Times New Roman" w:hAnsi="Times New Roman" w:cs="Times New Roman"/>
                <w:sz w:val="28"/>
                <w:szCs w:val="28"/>
                <w:lang w:val="ru-RU"/>
              </w:rPr>
            </w:pPr>
            <w:hyperlink r:id="rId14" w:history="1">
              <w:r w:rsidR="000C446A" w:rsidRPr="003E071E">
                <w:rPr>
                  <w:rStyle w:val="a4"/>
                  <w:rFonts w:ascii="Times New Roman" w:hAnsi="Times New Roman" w:cs="Times New Roman"/>
                  <w:color w:val="auto"/>
                  <w:sz w:val="28"/>
                  <w:szCs w:val="28"/>
                  <w:lang w:val="ru-RU"/>
                </w:rPr>
                <w:t>http://sec4all.net</w:t>
              </w:r>
            </w:hyperlink>
          </w:p>
        </w:tc>
        <w:tc>
          <w:tcPr>
            <w:tcW w:w="4218"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«Безопасность для всех» представляет собой группу тематических </w:t>
            </w:r>
            <w:proofErr w:type="spellStart"/>
            <w:proofErr w:type="gramStart"/>
            <w:r w:rsidRPr="003E071E">
              <w:rPr>
                <w:rFonts w:ascii="Times New Roman" w:hAnsi="Times New Roman" w:cs="Times New Roman"/>
                <w:sz w:val="28"/>
                <w:szCs w:val="28"/>
                <w:lang w:val="ru-RU"/>
              </w:rPr>
              <w:t>Интернет-порталов</w:t>
            </w:r>
            <w:proofErr w:type="spellEnd"/>
            <w:proofErr w:type="gramEnd"/>
            <w:r w:rsidRPr="003E071E">
              <w:rPr>
                <w:rFonts w:ascii="Times New Roman" w:hAnsi="Times New Roman" w:cs="Times New Roman"/>
                <w:sz w:val="28"/>
                <w:szCs w:val="28"/>
                <w:lang w:val="ru-RU"/>
              </w:rPr>
              <w:t>. Следуя девизу «Просто о сложном» сайт предлагает всем заинтересованным лицам интересную и полезную информацию о различных аспектах безопасности.</w:t>
            </w:r>
          </w:p>
        </w:tc>
      </w:tr>
      <w:tr w:rsidR="003E071E" w:rsidRPr="003E071E" w:rsidTr="002D0FC5">
        <w:tc>
          <w:tcPr>
            <w:tcW w:w="618" w:type="dxa"/>
          </w:tcPr>
          <w:p w:rsidR="000C446A" w:rsidRPr="003E071E" w:rsidRDefault="002D0FC5"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2.</w:t>
            </w:r>
          </w:p>
        </w:tc>
        <w:tc>
          <w:tcPr>
            <w:tcW w:w="3034"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Институт проблем информационной безопасности</w:t>
            </w:r>
          </w:p>
        </w:tc>
        <w:tc>
          <w:tcPr>
            <w:tcW w:w="1985" w:type="dxa"/>
          </w:tcPr>
          <w:p w:rsidR="000C446A" w:rsidRPr="003E071E" w:rsidRDefault="0098124B" w:rsidP="000A55B0">
            <w:pPr>
              <w:rPr>
                <w:rFonts w:ascii="Times New Roman" w:hAnsi="Times New Roman" w:cs="Times New Roman"/>
                <w:sz w:val="28"/>
                <w:szCs w:val="28"/>
                <w:lang w:val="ru-RU"/>
              </w:rPr>
            </w:pPr>
            <w:hyperlink r:id="rId15" w:history="1">
              <w:r w:rsidR="000C446A" w:rsidRPr="003E071E">
                <w:rPr>
                  <w:rStyle w:val="a4"/>
                  <w:rFonts w:ascii="Times New Roman" w:hAnsi="Times New Roman" w:cs="Times New Roman"/>
                  <w:color w:val="auto"/>
                  <w:sz w:val="28"/>
                  <w:szCs w:val="28"/>
                  <w:lang w:val="ru-RU"/>
                </w:rPr>
                <w:t>http://www.iisi.msu.ru</w:t>
              </w:r>
            </w:hyperlink>
          </w:p>
        </w:tc>
        <w:tc>
          <w:tcPr>
            <w:tcW w:w="4218"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Институт проблем информационной безопасности является главной структурой, координирующей междисциплинарную научную деятельность внутри Московского университета по направлению «Безопасность и противодействие терроризму». </w:t>
            </w:r>
          </w:p>
        </w:tc>
      </w:tr>
      <w:tr w:rsidR="003E071E" w:rsidRPr="003E071E" w:rsidTr="002D0FC5">
        <w:tc>
          <w:tcPr>
            <w:tcW w:w="618" w:type="dxa"/>
          </w:tcPr>
          <w:p w:rsidR="000C446A" w:rsidRPr="003E071E" w:rsidRDefault="002D0FC5"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3.</w:t>
            </w:r>
          </w:p>
        </w:tc>
        <w:tc>
          <w:tcPr>
            <w:tcW w:w="3034"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Информационно-обучающий портал по вопросам общей и специальной безопасности, способам выживания и поведения в современном мире</w:t>
            </w:r>
          </w:p>
        </w:tc>
        <w:tc>
          <w:tcPr>
            <w:tcW w:w="1985" w:type="dxa"/>
          </w:tcPr>
          <w:p w:rsidR="000C446A" w:rsidRPr="003E071E" w:rsidRDefault="0098124B" w:rsidP="000A55B0">
            <w:pPr>
              <w:rPr>
                <w:rFonts w:ascii="Times New Roman" w:hAnsi="Times New Roman" w:cs="Times New Roman"/>
                <w:sz w:val="28"/>
                <w:szCs w:val="28"/>
                <w:lang w:val="ru-RU"/>
              </w:rPr>
            </w:pPr>
            <w:hyperlink r:id="rId16" w:history="1">
              <w:r w:rsidR="000C446A" w:rsidRPr="003E071E">
                <w:rPr>
                  <w:rStyle w:val="a4"/>
                  <w:rFonts w:ascii="Times New Roman" w:hAnsi="Times New Roman" w:cs="Times New Roman"/>
                  <w:color w:val="auto"/>
                  <w:sz w:val="28"/>
                  <w:szCs w:val="28"/>
                  <w:lang w:val="ru-RU"/>
                </w:rPr>
                <w:t>http://www.warning.dp.ua</w:t>
              </w:r>
            </w:hyperlink>
          </w:p>
        </w:tc>
        <w:tc>
          <w:tcPr>
            <w:tcW w:w="4218"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Проект даёт практические сведения по вопросам общей и специальной безопасности.</w:t>
            </w:r>
          </w:p>
        </w:tc>
      </w:tr>
      <w:tr w:rsidR="003E071E" w:rsidRPr="003E071E" w:rsidTr="002D0FC5">
        <w:tc>
          <w:tcPr>
            <w:tcW w:w="618" w:type="dxa"/>
          </w:tcPr>
          <w:p w:rsidR="000C446A" w:rsidRPr="003E071E" w:rsidRDefault="002D0FC5"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4.</w:t>
            </w:r>
          </w:p>
        </w:tc>
        <w:tc>
          <w:tcPr>
            <w:tcW w:w="3034"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Молодёжь за чистый Ин</w:t>
            </w:r>
            <w:r w:rsidR="00EE2D14" w:rsidRPr="003E071E">
              <w:rPr>
                <w:rFonts w:ascii="Times New Roman" w:hAnsi="Times New Roman" w:cs="Times New Roman"/>
                <w:sz w:val="28"/>
                <w:szCs w:val="28"/>
                <w:lang w:val="ru-RU"/>
              </w:rPr>
              <w:t>т</w:t>
            </w:r>
            <w:r w:rsidRPr="003E071E">
              <w:rPr>
                <w:rFonts w:ascii="Times New Roman" w:hAnsi="Times New Roman" w:cs="Times New Roman"/>
                <w:sz w:val="28"/>
                <w:szCs w:val="28"/>
                <w:lang w:val="ru-RU"/>
              </w:rPr>
              <w:t>ернет!</w:t>
            </w:r>
          </w:p>
        </w:tc>
        <w:tc>
          <w:tcPr>
            <w:tcW w:w="1985" w:type="dxa"/>
          </w:tcPr>
          <w:p w:rsidR="000C446A" w:rsidRPr="003E071E" w:rsidRDefault="0098124B" w:rsidP="000A55B0">
            <w:pPr>
              <w:rPr>
                <w:rFonts w:ascii="Times New Roman" w:hAnsi="Times New Roman" w:cs="Times New Roman"/>
                <w:sz w:val="28"/>
                <w:szCs w:val="28"/>
                <w:lang w:val="ru-RU"/>
              </w:rPr>
            </w:pPr>
            <w:hyperlink r:id="rId17" w:history="1">
              <w:r w:rsidR="000C446A" w:rsidRPr="003E071E">
                <w:rPr>
                  <w:rStyle w:val="a4"/>
                  <w:rFonts w:ascii="Times New Roman" w:hAnsi="Times New Roman" w:cs="Times New Roman"/>
                  <w:color w:val="auto"/>
                  <w:sz w:val="28"/>
                  <w:szCs w:val="28"/>
                  <w:lang w:val="ru-RU"/>
                </w:rPr>
                <w:t>http://www.truenet.info</w:t>
              </w:r>
            </w:hyperlink>
          </w:p>
        </w:tc>
        <w:tc>
          <w:tcPr>
            <w:tcW w:w="4218"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На сегодняшний день любой человек, зайдя в Интернет, может наткнуться на сайты, содержащие пропаганду экстремизма и террора, детскую порнографию, видео с актами насилия. Содержание таких сайтов может в корне перевернуть его представление о мире, нанести непоправимую моральную травму и склонить его на путь нетерпимости, насилия и деградации. Сайт создан для борьбы за чистый Интернет. </w:t>
            </w:r>
          </w:p>
        </w:tc>
      </w:tr>
      <w:tr w:rsidR="003E071E" w:rsidRPr="003E071E" w:rsidTr="002D0FC5">
        <w:tc>
          <w:tcPr>
            <w:tcW w:w="618" w:type="dxa"/>
          </w:tcPr>
          <w:p w:rsidR="000C446A" w:rsidRPr="003E071E" w:rsidRDefault="002D0FC5"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5.</w:t>
            </w:r>
          </w:p>
        </w:tc>
        <w:tc>
          <w:tcPr>
            <w:tcW w:w="3034"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Наука и образование против террора</w:t>
            </w:r>
          </w:p>
        </w:tc>
        <w:tc>
          <w:tcPr>
            <w:tcW w:w="1985" w:type="dxa"/>
          </w:tcPr>
          <w:p w:rsidR="000C446A" w:rsidRPr="003E071E" w:rsidRDefault="0098124B" w:rsidP="000A55B0">
            <w:pPr>
              <w:rPr>
                <w:rFonts w:ascii="Times New Roman" w:hAnsi="Times New Roman" w:cs="Times New Roman"/>
                <w:sz w:val="28"/>
                <w:szCs w:val="28"/>
                <w:lang w:val="ru-RU"/>
              </w:rPr>
            </w:pPr>
            <w:hyperlink r:id="rId18" w:history="1">
              <w:r w:rsidR="000C446A" w:rsidRPr="003E071E">
                <w:rPr>
                  <w:rStyle w:val="a4"/>
                  <w:rFonts w:ascii="Times New Roman" w:hAnsi="Times New Roman" w:cs="Times New Roman"/>
                  <w:color w:val="auto"/>
                  <w:sz w:val="28"/>
                  <w:szCs w:val="28"/>
                  <w:lang w:val="ru-RU"/>
                </w:rPr>
                <w:t>http://www.scienceport.ru</w:t>
              </w:r>
            </w:hyperlink>
          </w:p>
        </w:tc>
        <w:tc>
          <w:tcPr>
            <w:tcW w:w="4218"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Ресурс направлен на активное противодействие </w:t>
            </w:r>
            <w:r w:rsidRPr="003E071E">
              <w:rPr>
                <w:rFonts w:ascii="Times New Roman" w:hAnsi="Times New Roman" w:cs="Times New Roman"/>
                <w:sz w:val="28"/>
                <w:szCs w:val="28"/>
                <w:lang w:val="ru-RU"/>
              </w:rPr>
              <w:lastRenderedPageBreak/>
              <w:t>распространению идеологии терроризма и активизацию работы по пропагандистскому обеспечению антитеррористических мероприятий в молодёжной среде.</w:t>
            </w:r>
          </w:p>
        </w:tc>
      </w:tr>
      <w:tr w:rsidR="003E071E" w:rsidRPr="003E071E" w:rsidTr="002D0FC5">
        <w:tc>
          <w:tcPr>
            <w:tcW w:w="618" w:type="dxa"/>
          </w:tcPr>
          <w:p w:rsidR="000C446A" w:rsidRPr="003E071E" w:rsidRDefault="002D0FC5"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6.</w:t>
            </w:r>
          </w:p>
        </w:tc>
        <w:tc>
          <w:tcPr>
            <w:tcW w:w="3034"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Национальный антитеррористический комитет</w:t>
            </w:r>
          </w:p>
        </w:tc>
        <w:tc>
          <w:tcPr>
            <w:tcW w:w="1985" w:type="dxa"/>
          </w:tcPr>
          <w:p w:rsidR="000C446A" w:rsidRPr="003E071E" w:rsidRDefault="0098124B" w:rsidP="000A55B0">
            <w:pPr>
              <w:rPr>
                <w:rFonts w:ascii="Times New Roman" w:hAnsi="Times New Roman" w:cs="Times New Roman"/>
                <w:sz w:val="28"/>
                <w:szCs w:val="28"/>
                <w:lang w:val="ru-RU"/>
              </w:rPr>
            </w:pPr>
            <w:hyperlink r:id="rId19" w:history="1">
              <w:r w:rsidR="000C446A" w:rsidRPr="003E071E">
                <w:rPr>
                  <w:rStyle w:val="a4"/>
                  <w:rFonts w:ascii="Times New Roman" w:hAnsi="Times New Roman" w:cs="Times New Roman"/>
                  <w:color w:val="auto"/>
                  <w:sz w:val="28"/>
                  <w:szCs w:val="28"/>
                  <w:lang w:val="ru-RU"/>
                </w:rPr>
                <w:t>http://nac.gov.ru</w:t>
              </w:r>
            </w:hyperlink>
          </w:p>
        </w:tc>
        <w:tc>
          <w:tcPr>
            <w:tcW w:w="4218"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Сайт коллегиального органа, основными задачами которого </w:t>
            </w:r>
            <w:proofErr w:type="gramStart"/>
            <w:r w:rsidRPr="003E071E">
              <w:rPr>
                <w:rFonts w:ascii="Times New Roman" w:hAnsi="Times New Roman" w:cs="Times New Roman"/>
                <w:sz w:val="28"/>
                <w:szCs w:val="28"/>
                <w:lang w:val="ru-RU"/>
              </w:rPr>
              <w:t>являются</w:t>
            </w:r>
            <w:proofErr w:type="gramEnd"/>
            <w:r w:rsidRPr="003E071E">
              <w:rPr>
                <w:rFonts w:ascii="Times New Roman" w:hAnsi="Times New Roman" w:cs="Times New Roman"/>
                <w:sz w:val="28"/>
                <w:szCs w:val="28"/>
                <w:lang w:val="ru-RU"/>
              </w:rPr>
              <w:t xml:space="preserve"> разработка мер по противодействию терроризму, участие в международном сотрудничестве, организация информирования населения о возникновении и нейтрализации угроз террористической направленности</w:t>
            </w:r>
          </w:p>
        </w:tc>
      </w:tr>
      <w:tr w:rsidR="003E071E" w:rsidRPr="003E071E" w:rsidTr="002D0FC5">
        <w:tc>
          <w:tcPr>
            <w:tcW w:w="618" w:type="dxa"/>
          </w:tcPr>
          <w:p w:rsidR="000C446A" w:rsidRPr="003E071E" w:rsidRDefault="002D0FC5"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7.</w:t>
            </w:r>
          </w:p>
        </w:tc>
        <w:tc>
          <w:tcPr>
            <w:tcW w:w="3034"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Национальный центр информационного противодействия терроризму и экстремизму в образовательной среде и сети Интернет</w:t>
            </w:r>
          </w:p>
        </w:tc>
        <w:tc>
          <w:tcPr>
            <w:tcW w:w="1985" w:type="dxa"/>
          </w:tcPr>
          <w:p w:rsidR="000C446A" w:rsidRPr="003E071E" w:rsidRDefault="0098124B" w:rsidP="000A55B0">
            <w:pPr>
              <w:rPr>
                <w:rFonts w:ascii="Times New Roman" w:hAnsi="Times New Roman" w:cs="Times New Roman"/>
                <w:sz w:val="28"/>
                <w:szCs w:val="28"/>
                <w:lang w:val="ru-RU"/>
              </w:rPr>
            </w:pPr>
            <w:hyperlink r:id="rId20" w:history="1">
              <w:r w:rsidR="000C446A" w:rsidRPr="003E071E">
                <w:rPr>
                  <w:rStyle w:val="a4"/>
                  <w:rFonts w:ascii="Times New Roman" w:hAnsi="Times New Roman" w:cs="Times New Roman"/>
                  <w:color w:val="auto"/>
                  <w:sz w:val="28"/>
                  <w:szCs w:val="28"/>
                  <w:lang w:val="ru-RU"/>
                </w:rPr>
                <w:t>http://нцпти.рф</w:t>
              </w:r>
            </w:hyperlink>
          </w:p>
        </w:tc>
        <w:tc>
          <w:tcPr>
            <w:tcW w:w="4218"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Работа центра направлена на активное противодействие распространению идеологии терроризма и экстремизма, совершенствование работы по информационно-пропагандистскому обеспечению антитеррористических мероприятий в сети Интернет, привлечению молодёжи и студентов к разработке теоретических и методологических основ противодействия идеологии терроризма.</w:t>
            </w:r>
          </w:p>
        </w:tc>
      </w:tr>
      <w:tr w:rsidR="003E071E" w:rsidRPr="003E071E" w:rsidTr="002D0FC5">
        <w:tc>
          <w:tcPr>
            <w:tcW w:w="618" w:type="dxa"/>
          </w:tcPr>
          <w:p w:rsidR="000C446A" w:rsidRPr="003E071E" w:rsidRDefault="002D0FC5"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8.</w:t>
            </w:r>
          </w:p>
        </w:tc>
        <w:tc>
          <w:tcPr>
            <w:tcW w:w="3034" w:type="dxa"/>
          </w:tcPr>
          <w:p w:rsidR="000C446A" w:rsidRPr="003E071E" w:rsidRDefault="000C446A" w:rsidP="000A55B0">
            <w:pPr>
              <w:rPr>
                <w:rFonts w:ascii="Times New Roman" w:hAnsi="Times New Roman" w:cs="Times New Roman"/>
                <w:sz w:val="28"/>
                <w:szCs w:val="28"/>
                <w:lang w:val="ru-RU"/>
              </w:rPr>
            </w:pPr>
            <w:proofErr w:type="spellStart"/>
            <w:r w:rsidRPr="003E071E">
              <w:rPr>
                <w:rFonts w:ascii="Times New Roman" w:hAnsi="Times New Roman" w:cs="Times New Roman"/>
                <w:sz w:val="28"/>
                <w:szCs w:val="28"/>
                <w:lang w:val="ru-RU"/>
              </w:rPr>
              <w:t>НеДопусти</w:t>
            </w:r>
            <w:proofErr w:type="spellEnd"/>
            <w:r w:rsidRPr="003E071E">
              <w:rPr>
                <w:rFonts w:ascii="Times New Roman" w:hAnsi="Times New Roman" w:cs="Times New Roman"/>
                <w:sz w:val="28"/>
                <w:szCs w:val="28"/>
                <w:lang w:val="ru-RU"/>
              </w:rPr>
              <w:t>!</w:t>
            </w:r>
          </w:p>
        </w:tc>
        <w:tc>
          <w:tcPr>
            <w:tcW w:w="1985" w:type="dxa"/>
          </w:tcPr>
          <w:p w:rsidR="000C446A" w:rsidRPr="003E071E" w:rsidRDefault="0098124B" w:rsidP="000A55B0">
            <w:pPr>
              <w:rPr>
                <w:rFonts w:ascii="Times New Roman" w:hAnsi="Times New Roman" w:cs="Times New Roman"/>
                <w:sz w:val="28"/>
                <w:szCs w:val="28"/>
                <w:lang w:val="ru-RU"/>
              </w:rPr>
            </w:pPr>
            <w:hyperlink r:id="rId21" w:history="1">
              <w:r w:rsidR="000C446A" w:rsidRPr="003E071E">
                <w:rPr>
                  <w:rStyle w:val="a4"/>
                  <w:rFonts w:ascii="Times New Roman" w:hAnsi="Times New Roman" w:cs="Times New Roman"/>
                  <w:color w:val="auto"/>
                  <w:sz w:val="28"/>
                  <w:szCs w:val="28"/>
                  <w:lang w:val="ru-RU"/>
                </w:rPr>
                <w:t>http://nedopusti.ru</w:t>
              </w:r>
            </w:hyperlink>
          </w:p>
        </w:tc>
        <w:tc>
          <w:tcPr>
            <w:tcW w:w="4218"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w:t>
            </w:r>
            <w:proofErr w:type="spellStart"/>
            <w:r w:rsidRPr="003E071E">
              <w:rPr>
                <w:rFonts w:ascii="Times New Roman" w:hAnsi="Times New Roman" w:cs="Times New Roman"/>
                <w:sz w:val="28"/>
                <w:szCs w:val="28"/>
                <w:lang w:val="ru-RU"/>
              </w:rPr>
              <w:t>НеДопусти</w:t>
            </w:r>
            <w:proofErr w:type="spellEnd"/>
            <w:r w:rsidRPr="003E071E">
              <w:rPr>
                <w:rFonts w:ascii="Times New Roman" w:hAnsi="Times New Roman" w:cs="Times New Roman"/>
                <w:sz w:val="28"/>
                <w:szCs w:val="28"/>
                <w:lang w:val="ru-RU"/>
              </w:rPr>
              <w:t xml:space="preserve">!» – комплексный социальный проект по защите детей от похищений, противоправной эксплуатации и жестокого обращения. </w:t>
            </w:r>
          </w:p>
        </w:tc>
      </w:tr>
      <w:tr w:rsidR="003E071E" w:rsidRPr="003E071E" w:rsidTr="002D0FC5">
        <w:tc>
          <w:tcPr>
            <w:tcW w:w="618" w:type="dxa"/>
          </w:tcPr>
          <w:p w:rsidR="000C446A" w:rsidRPr="003E071E" w:rsidRDefault="002D0FC5"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9.</w:t>
            </w:r>
          </w:p>
        </w:tc>
        <w:tc>
          <w:tcPr>
            <w:tcW w:w="3034"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Терроризм и преступность в мире</w:t>
            </w:r>
          </w:p>
        </w:tc>
        <w:tc>
          <w:tcPr>
            <w:tcW w:w="1985" w:type="dxa"/>
          </w:tcPr>
          <w:p w:rsidR="000C446A" w:rsidRPr="003E071E" w:rsidRDefault="0098124B" w:rsidP="000A55B0">
            <w:pPr>
              <w:rPr>
                <w:rFonts w:ascii="Times New Roman" w:hAnsi="Times New Roman" w:cs="Times New Roman"/>
                <w:sz w:val="28"/>
                <w:szCs w:val="28"/>
                <w:lang w:val="ru-RU"/>
              </w:rPr>
            </w:pPr>
            <w:hyperlink r:id="rId22" w:history="1">
              <w:r w:rsidR="000C446A" w:rsidRPr="003E071E">
                <w:rPr>
                  <w:rStyle w:val="a4"/>
                  <w:rFonts w:ascii="Times New Roman" w:hAnsi="Times New Roman" w:cs="Times New Roman"/>
                  <w:color w:val="auto"/>
                  <w:sz w:val="28"/>
                  <w:szCs w:val="28"/>
                  <w:lang w:val="ru-RU"/>
                </w:rPr>
                <w:t>http://www.antiterror.kz</w:t>
              </w:r>
            </w:hyperlink>
          </w:p>
        </w:tc>
        <w:tc>
          <w:tcPr>
            <w:tcW w:w="4218"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Сайт о терроризме: новости, преступления, беспорядки в мире</w:t>
            </w:r>
          </w:p>
        </w:tc>
      </w:tr>
      <w:tr w:rsidR="003E071E" w:rsidRPr="003E071E" w:rsidTr="002D0FC5">
        <w:tc>
          <w:tcPr>
            <w:tcW w:w="618" w:type="dxa"/>
          </w:tcPr>
          <w:p w:rsidR="000C446A" w:rsidRPr="003E071E" w:rsidRDefault="002D0FC5"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10.</w:t>
            </w:r>
          </w:p>
        </w:tc>
        <w:tc>
          <w:tcPr>
            <w:tcW w:w="3034"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Террору НЕТ!</w:t>
            </w:r>
          </w:p>
        </w:tc>
        <w:tc>
          <w:tcPr>
            <w:tcW w:w="1985" w:type="dxa"/>
          </w:tcPr>
          <w:p w:rsidR="000C446A" w:rsidRPr="003E071E" w:rsidRDefault="0098124B" w:rsidP="000A55B0">
            <w:pPr>
              <w:rPr>
                <w:rFonts w:ascii="Times New Roman" w:hAnsi="Times New Roman" w:cs="Times New Roman"/>
                <w:sz w:val="28"/>
                <w:szCs w:val="28"/>
                <w:lang w:val="ru-RU"/>
              </w:rPr>
            </w:pPr>
            <w:hyperlink r:id="rId23" w:history="1">
              <w:r w:rsidR="000C446A" w:rsidRPr="003E071E">
                <w:rPr>
                  <w:rStyle w:val="a4"/>
                  <w:rFonts w:ascii="Times New Roman" w:hAnsi="Times New Roman" w:cs="Times New Roman"/>
                  <w:color w:val="auto"/>
                  <w:sz w:val="28"/>
                  <w:szCs w:val="28"/>
                  <w:lang w:val="ru-RU"/>
                </w:rPr>
                <w:t>http://www.terrorunet.ru</w:t>
              </w:r>
            </w:hyperlink>
          </w:p>
        </w:tc>
        <w:tc>
          <w:tcPr>
            <w:tcW w:w="4218"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Ресурс, целью которого является информирование посетителей о событиях, преступлениях, террористических актах и предоставление информации по предупреждению таковых.</w:t>
            </w:r>
          </w:p>
        </w:tc>
      </w:tr>
      <w:tr w:rsidR="003E071E" w:rsidRPr="003E071E" w:rsidTr="002D0FC5">
        <w:tc>
          <w:tcPr>
            <w:tcW w:w="618" w:type="dxa"/>
          </w:tcPr>
          <w:p w:rsidR="000C446A" w:rsidRPr="003E071E" w:rsidRDefault="002D0FC5"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11.</w:t>
            </w:r>
          </w:p>
        </w:tc>
        <w:tc>
          <w:tcPr>
            <w:tcW w:w="3034"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Центр безопасного Интернета в России</w:t>
            </w:r>
          </w:p>
        </w:tc>
        <w:tc>
          <w:tcPr>
            <w:tcW w:w="1985" w:type="dxa"/>
          </w:tcPr>
          <w:p w:rsidR="000C446A" w:rsidRPr="003E071E" w:rsidRDefault="0098124B" w:rsidP="000A55B0">
            <w:pPr>
              <w:rPr>
                <w:rFonts w:ascii="Times New Roman" w:hAnsi="Times New Roman" w:cs="Times New Roman"/>
                <w:sz w:val="28"/>
                <w:szCs w:val="28"/>
                <w:lang w:val="ru-RU"/>
              </w:rPr>
            </w:pPr>
            <w:hyperlink r:id="rId24" w:history="1">
              <w:r w:rsidR="000C446A" w:rsidRPr="003E071E">
                <w:rPr>
                  <w:rStyle w:val="a4"/>
                  <w:rFonts w:ascii="Times New Roman" w:hAnsi="Times New Roman" w:cs="Times New Roman"/>
                  <w:color w:val="auto"/>
                  <w:sz w:val="28"/>
                  <w:szCs w:val="28"/>
                  <w:lang w:val="ru-RU"/>
                </w:rPr>
                <w:t>http://www.saferunet.org</w:t>
              </w:r>
            </w:hyperlink>
          </w:p>
        </w:tc>
        <w:tc>
          <w:tcPr>
            <w:tcW w:w="4218"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Ресурс посвящён проблеме безопасной, корректной и комфортной работы в Интернете.</w:t>
            </w:r>
          </w:p>
        </w:tc>
      </w:tr>
      <w:tr w:rsidR="000C446A" w:rsidRPr="003E071E" w:rsidTr="002D0FC5">
        <w:tc>
          <w:tcPr>
            <w:tcW w:w="618" w:type="dxa"/>
          </w:tcPr>
          <w:p w:rsidR="000C446A" w:rsidRPr="003E071E" w:rsidRDefault="002D0FC5"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12.</w:t>
            </w:r>
          </w:p>
        </w:tc>
        <w:tc>
          <w:tcPr>
            <w:tcW w:w="3034" w:type="dxa"/>
          </w:tcPr>
          <w:p w:rsidR="000C446A" w:rsidRPr="003E071E" w:rsidRDefault="000C446A" w:rsidP="000A55B0">
            <w:pPr>
              <w:rPr>
                <w:rFonts w:ascii="Times New Roman" w:hAnsi="Times New Roman" w:cs="Times New Roman"/>
                <w:sz w:val="28"/>
                <w:szCs w:val="28"/>
                <w:lang w:val="ru-RU"/>
              </w:rPr>
            </w:pPr>
            <w:proofErr w:type="spellStart"/>
            <w:r w:rsidRPr="003E071E">
              <w:rPr>
                <w:rFonts w:ascii="Times New Roman" w:hAnsi="Times New Roman" w:cs="Times New Roman"/>
                <w:sz w:val="28"/>
                <w:szCs w:val="28"/>
                <w:lang w:val="ru-RU"/>
              </w:rPr>
              <w:t>Экстремизм.ru</w:t>
            </w:r>
            <w:proofErr w:type="spellEnd"/>
          </w:p>
        </w:tc>
        <w:tc>
          <w:tcPr>
            <w:tcW w:w="1985" w:type="dxa"/>
          </w:tcPr>
          <w:p w:rsidR="000C446A" w:rsidRPr="003E071E" w:rsidRDefault="0098124B" w:rsidP="000A55B0">
            <w:pPr>
              <w:rPr>
                <w:rFonts w:ascii="Times New Roman" w:hAnsi="Times New Roman" w:cs="Times New Roman"/>
                <w:sz w:val="28"/>
                <w:szCs w:val="28"/>
                <w:lang w:val="ru-RU"/>
              </w:rPr>
            </w:pPr>
            <w:hyperlink r:id="rId25" w:history="1">
              <w:r w:rsidR="000C446A" w:rsidRPr="003E071E">
                <w:rPr>
                  <w:rStyle w:val="a4"/>
                  <w:rFonts w:ascii="Times New Roman" w:hAnsi="Times New Roman" w:cs="Times New Roman"/>
                  <w:color w:val="auto"/>
                  <w:sz w:val="28"/>
                  <w:szCs w:val="28"/>
                  <w:lang w:val="ru-RU"/>
                </w:rPr>
                <w:t>http://www.ekstremizm.ru</w:t>
              </w:r>
            </w:hyperlink>
          </w:p>
        </w:tc>
        <w:tc>
          <w:tcPr>
            <w:tcW w:w="4218" w:type="dxa"/>
          </w:tcPr>
          <w:p w:rsidR="000C446A" w:rsidRPr="003E071E" w:rsidRDefault="00F3392E" w:rsidP="000A55B0">
            <w:pPr>
              <w:pStyle w:val="a6"/>
              <w:numPr>
                <w:ilvl w:val="0"/>
                <w:numId w:val="1"/>
              </w:numPr>
              <w:tabs>
                <w:tab w:val="left" w:pos="176"/>
              </w:tabs>
              <w:ind w:left="34" w:firstLine="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w:t>
            </w:r>
            <w:r w:rsidR="000C446A" w:rsidRPr="003E071E">
              <w:rPr>
                <w:rFonts w:ascii="Times New Roman" w:hAnsi="Times New Roman" w:cs="Times New Roman"/>
                <w:sz w:val="28"/>
                <w:szCs w:val="28"/>
                <w:lang w:val="ru-RU"/>
              </w:rPr>
              <w:t>истематизированная информация, раскрывающая аспекты терроризма и экстремизма</w:t>
            </w:r>
            <w:r w:rsidRPr="003E071E">
              <w:rPr>
                <w:rFonts w:ascii="Times New Roman" w:hAnsi="Times New Roman" w:cs="Times New Roman"/>
                <w:sz w:val="28"/>
                <w:szCs w:val="28"/>
                <w:lang w:val="ru-RU"/>
              </w:rPr>
              <w:t>;</w:t>
            </w:r>
          </w:p>
          <w:p w:rsidR="000C446A" w:rsidRPr="003E071E" w:rsidRDefault="00F3392E" w:rsidP="000A55B0">
            <w:pPr>
              <w:pStyle w:val="a6"/>
              <w:numPr>
                <w:ilvl w:val="0"/>
                <w:numId w:val="1"/>
              </w:numPr>
              <w:tabs>
                <w:tab w:val="left" w:pos="176"/>
              </w:tabs>
              <w:ind w:left="34" w:firstLine="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w:t>
            </w:r>
            <w:r w:rsidR="000C446A" w:rsidRPr="003E071E">
              <w:rPr>
                <w:rFonts w:ascii="Times New Roman" w:hAnsi="Times New Roman" w:cs="Times New Roman"/>
                <w:sz w:val="28"/>
                <w:szCs w:val="28"/>
                <w:lang w:val="ru-RU"/>
              </w:rPr>
              <w:t>идеоролики по вопросам терроризма и э</w:t>
            </w:r>
            <w:r w:rsidR="007C4929" w:rsidRPr="003E071E">
              <w:rPr>
                <w:rFonts w:ascii="Times New Roman" w:hAnsi="Times New Roman" w:cs="Times New Roman"/>
                <w:sz w:val="28"/>
                <w:szCs w:val="28"/>
                <w:lang w:val="ru-RU"/>
              </w:rPr>
              <w:t>к</w:t>
            </w:r>
            <w:r w:rsidR="000C446A" w:rsidRPr="003E071E">
              <w:rPr>
                <w:rFonts w:ascii="Times New Roman" w:hAnsi="Times New Roman" w:cs="Times New Roman"/>
                <w:sz w:val="28"/>
                <w:szCs w:val="28"/>
                <w:lang w:val="ru-RU"/>
              </w:rPr>
              <w:t>стремизма</w:t>
            </w:r>
            <w:r w:rsidRPr="003E071E">
              <w:rPr>
                <w:rFonts w:ascii="Times New Roman" w:hAnsi="Times New Roman" w:cs="Times New Roman"/>
                <w:sz w:val="28"/>
                <w:szCs w:val="28"/>
                <w:lang w:val="ru-RU"/>
              </w:rPr>
              <w:t>;</w:t>
            </w:r>
          </w:p>
          <w:p w:rsidR="000C446A" w:rsidRPr="003E071E" w:rsidRDefault="00F3392E" w:rsidP="000A55B0">
            <w:pPr>
              <w:pStyle w:val="a6"/>
              <w:numPr>
                <w:ilvl w:val="0"/>
                <w:numId w:val="1"/>
              </w:numPr>
              <w:tabs>
                <w:tab w:val="left" w:pos="176"/>
              </w:tabs>
              <w:ind w:left="34" w:firstLine="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w:t>
            </w:r>
            <w:r w:rsidR="000C446A" w:rsidRPr="003E071E">
              <w:rPr>
                <w:rFonts w:ascii="Times New Roman" w:hAnsi="Times New Roman" w:cs="Times New Roman"/>
                <w:sz w:val="28"/>
                <w:szCs w:val="28"/>
                <w:lang w:val="ru-RU"/>
              </w:rPr>
              <w:t>бсуждение проблем, связанных с терроризмом и экстремизмом</w:t>
            </w:r>
          </w:p>
          <w:p w:rsidR="000C446A" w:rsidRPr="003E071E" w:rsidRDefault="00F3392E" w:rsidP="000A55B0">
            <w:pPr>
              <w:pStyle w:val="a6"/>
              <w:numPr>
                <w:ilvl w:val="0"/>
                <w:numId w:val="1"/>
              </w:numPr>
              <w:tabs>
                <w:tab w:val="left" w:pos="176"/>
              </w:tabs>
              <w:ind w:left="34" w:firstLine="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w:t>
            </w:r>
            <w:r w:rsidR="000C446A" w:rsidRPr="003E071E">
              <w:rPr>
                <w:rFonts w:ascii="Times New Roman" w:hAnsi="Times New Roman" w:cs="Times New Roman"/>
                <w:sz w:val="28"/>
                <w:szCs w:val="28"/>
                <w:lang w:val="ru-RU"/>
              </w:rPr>
              <w:t>ониторинг новостной информации по теме</w:t>
            </w:r>
          </w:p>
          <w:p w:rsidR="000C446A" w:rsidRPr="003E071E" w:rsidRDefault="00F3392E" w:rsidP="000A55B0">
            <w:pPr>
              <w:pStyle w:val="a6"/>
              <w:numPr>
                <w:ilvl w:val="0"/>
                <w:numId w:val="1"/>
              </w:numPr>
              <w:tabs>
                <w:tab w:val="left" w:pos="176"/>
              </w:tabs>
              <w:ind w:left="34" w:firstLine="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а</w:t>
            </w:r>
            <w:r w:rsidR="000C446A" w:rsidRPr="003E071E">
              <w:rPr>
                <w:rFonts w:ascii="Times New Roman" w:hAnsi="Times New Roman" w:cs="Times New Roman"/>
                <w:sz w:val="28"/>
                <w:szCs w:val="28"/>
                <w:lang w:val="ru-RU"/>
              </w:rPr>
              <w:t>ктуальные материалы: статьи, интервью, опросы, статистическая информация</w:t>
            </w:r>
          </w:p>
          <w:p w:rsidR="000C446A" w:rsidRPr="003E071E" w:rsidRDefault="00F3392E" w:rsidP="000A55B0">
            <w:pPr>
              <w:pStyle w:val="a6"/>
              <w:numPr>
                <w:ilvl w:val="0"/>
                <w:numId w:val="1"/>
              </w:numPr>
              <w:tabs>
                <w:tab w:val="left" w:pos="176"/>
              </w:tabs>
              <w:ind w:left="34" w:firstLine="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ф</w:t>
            </w:r>
            <w:r w:rsidR="000C446A" w:rsidRPr="003E071E">
              <w:rPr>
                <w:rFonts w:ascii="Times New Roman" w:hAnsi="Times New Roman" w:cs="Times New Roman"/>
                <w:sz w:val="28"/>
                <w:szCs w:val="28"/>
                <w:lang w:val="ru-RU"/>
              </w:rPr>
              <w:t>ундаментальные работы</w:t>
            </w:r>
          </w:p>
        </w:tc>
      </w:tr>
    </w:tbl>
    <w:p w:rsidR="002A6D1B" w:rsidRPr="003E071E" w:rsidRDefault="002A6D1B" w:rsidP="000A55B0">
      <w:pPr>
        <w:spacing w:after="0" w:line="240" w:lineRule="auto"/>
        <w:rPr>
          <w:lang w:val="ru-RU"/>
        </w:rPr>
      </w:pPr>
    </w:p>
    <w:sectPr w:rsidR="002A6D1B" w:rsidRPr="003E071E" w:rsidSect="003062D0">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2B4" w:rsidRDefault="00B502B4" w:rsidP="008F1205">
      <w:pPr>
        <w:spacing w:after="0" w:line="240" w:lineRule="auto"/>
      </w:pPr>
      <w:r>
        <w:separator/>
      </w:r>
    </w:p>
  </w:endnote>
  <w:endnote w:type="continuationSeparator" w:id="0">
    <w:p w:rsidR="00B502B4" w:rsidRDefault="00B502B4" w:rsidP="008F1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2B4" w:rsidRDefault="00B502B4" w:rsidP="008F1205">
      <w:pPr>
        <w:spacing w:after="0" w:line="240" w:lineRule="auto"/>
      </w:pPr>
      <w:r>
        <w:separator/>
      </w:r>
    </w:p>
  </w:footnote>
  <w:footnote w:type="continuationSeparator" w:id="0">
    <w:p w:rsidR="00B502B4" w:rsidRDefault="00B502B4" w:rsidP="008F12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4pt;height:11.4pt" o:bullet="t">
        <v:imagedata r:id="rId1" o:title="mso99C2"/>
      </v:shape>
    </w:pict>
  </w:numPicBullet>
  <w:abstractNum w:abstractNumId="0">
    <w:nsid w:val="0C084166"/>
    <w:multiLevelType w:val="hybridMultilevel"/>
    <w:tmpl w:val="7078163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7B6A5D"/>
    <w:multiLevelType w:val="hybridMultilevel"/>
    <w:tmpl w:val="7674DC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CA598E"/>
    <w:multiLevelType w:val="hybridMultilevel"/>
    <w:tmpl w:val="B1E42C42"/>
    <w:lvl w:ilvl="0" w:tplc="421CB122">
      <w:start w:val="1"/>
      <w:numFmt w:val="bullet"/>
      <w:lvlText w:val=""/>
      <w:lvlJc w:val="left"/>
      <w:pPr>
        <w:ind w:left="1429" w:hanging="360"/>
      </w:pPr>
      <w:rPr>
        <w:rFonts w:ascii="Wingdings" w:hAnsi="Wingdings"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11B203E0"/>
    <w:multiLevelType w:val="hybridMultilevel"/>
    <w:tmpl w:val="CA467610"/>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16086826"/>
    <w:multiLevelType w:val="hybridMultilevel"/>
    <w:tmpl w:val="8C7274E2"/>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17C223AF"/>
    <w:multiLevelType w:val="hybridMultilevel"/>
    <w:tmpl w:val="68F64746"/>
    <w:lvl w:ilvl="0" w:tplc="0422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E77332"/>
    <w:multiLevelType w:val="hybridMultilevel"/>
    <w:tmpl w:val="440846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4A254C"/>
    <w:multiLevelType w:val="hybridMultilevel"/>
    <w:tmpl w:val="18A000AE"/>
    <w:lvl w:ilvl="0" w:tplc="03809E4C">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nsid w:val="218D5D0B"/>
    <w:multiLevelType w:val="hybridMultilevel"/>
    <w:tmpl w:val="61E2A1A8"/>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259F0A7E"/>
    <w:multiLevelType w:val="hybridMultilevel"/>
    <w:tmpl w:val="5BDA39D4"/>
    <w:lvl w:ilvl="0" w:tplc="0422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9F7385"/>
    <w:multiLevelType w:val="hybridMultilevel"/>
    <w:tmpl w:val="059A299C"/>
    <w:lvl w:ilvl="0" w:tplc="2FC857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ED26AA"/>
    <w:multiLevelType w:val="multilevel"/>
    <w:tmpl w:val="14E2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6769B"/>
    <w:multiLevelType w:val="hybridMultilevel"/>
    <w:tmpl w:val="D710FC5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1333A84"/>
    <w:multiLevelType w:val="hybridMultilevel"/>
    <w:tmpl w:val="328EBCD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526A1D"/>
    <w:multiLevelType w:val="hybridMultilevel"/>
    <w:tmpl w:val="3FF057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65D4E14"/>
    <w:multiLevelType w:val="hybridMultilevel"/>
    <w:tmpl w:val="1322628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6A87E57"/>
    <w:multiLevelType w:val="hybridMultilevel"/>
    <w:tmpl w:val="238AB20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7">
    <w:nsid w:val="36BA4E37"/>
    <w:multiLevelType w:val="hybridMultilevel"/>
    <w:tmpl w:val="B7DCE750"/>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nsid w:val="4131449C"/>
    <w:multiLevelType w:val="hybridMultilevel"/>
    <w:tmpl w:val="AC4A431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nsid w:val="41B507D0"/>
    <w:multiLevelType w:val="hybridMultilevel"/>
    <w:tmpl w:val="FDD45C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46343A0"/>
    <w:multiLevelType w:val="hybridMultilevel"/>
    <w:tmpl w:val="44087678"/>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48C27136"/>
    <w:multiLevelType w:val="hybridMultilevel"/>
    <w:tmpl w:val="E1BC6DAE"/>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4B9F527F"/>
    <w:multiLevelType w:val="hybridMultilevel"/>
    <w:tmpl w:val="236C27A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DDD68BF"/>
    <w:multiLevelType w:val="hybridMultilevel"/>
    <w:tmpl w:val="64D0077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F79240C"/>
    <w:multiLevelType w:val="hybridMultilevel"/>
    <w:tmpl w:val="0D90A17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00E7F69"/>
    <w:multiLevelType w:val="hybridMultilevel"/>
    <w:tmpl w:val="5366F0C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3646FAA"/>
    <w:multiLevelType w:val="hybridMultilevel"/>
    <w:tmpl w:val="46C08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853826"/>
    <w:multiLevelType w:val="hybridMultilevel"/>
    <w:tmpl w:val="8CB0A266"/>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56537EDB"/>
    <w:multiLevelType w:val="hybridMultilevel"/>
    <w:tmpl w:val="C9925A4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86B5CC0"/>
    <w:multiLevelType w:val="hybridMultilevel"/>
    <w:tmpl w:val="F49EE354"/>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nsid w:val="5C0A2D30"/>
    <w:multiLevelType w:val="hybridMultilevel"/>
    <w:tmpl w:val="8E1E8B90"/>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5E9C4A37"/>
    <w:multiLevelType w:val="hybridMultilevel"/>
    <w:tmpl w:val="EF38CB06"/>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nsid w:val="656F2850"/>
    <w:multiLevelType w:val="hybridMultilevel"/>
    <w:tmpl w:val="A49692A8"/>
    <w:lvl w:ilvl="0" w:tplc="55340A98">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3">
    <w:nsid w:val="679F7E51"/>
    <w:multiLevelType w:val="hybridMultilevel"/>
    <w:tmpl w:val="8990FC3A"/>
    <w:lvl w:ilvl="0" w:tplc="F0022062">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4">
    <w:nsid w:val="67BC653A"/>
    <w:multiLevelType w:val="hybridMultilevel"/>
    <w:tmpl w:val="5ED23526"/>
    <w:lvl w:ilvl="0" w:tplc="04220007">
      <w:start w:val="1"/>
      <w:numFmt w:val="bullet"/>
      <w:lvlText w:val=""/>
      <w:lvlPicBulletId w:val="0"/>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nsid w:val="6B3103CC"/>
    <w:multiLevelType w:val="hybridMultilevel"/>
    <w:tmpl w:val="A84287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81D425C"/>
    <w:multiLevelType w:val="hybridMultilevel"/>
    <w:tmpl w:val="FE4C51C2"/>
    <w:lvl w:ilvl="0" w:tplc="0422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19"/>
  </w:num>
  <w:num w:numId="3">
    <w:abstractNumId w:val="20"/>
  </w:num>
  <w:num w:numId="4">
    <w:abstractNumId w:val="21"/>
  </w:num>
  <w:num w:numId="5">
    <w:abstractNumId w:val="3"/>
  </w:num>
  <w:num w:numId="6">
    <w:abstractNumId w:val="8"/>
  </w:num>
  <w:num w:numId="7">
    <w:abstractNumId w:val="2"/>
  </w:num>
  <w:num w:numId="8">
    <w:abstractNumId w:val="34"/>
  </w:num>
  <w:num w:numId="9">
    <w:abstractNumId w:val="35"/>
  </w:num>
  <w:num w:numId="10">
    <w:abstractNumId w:val="16"/>
  </w:num>
  <w:num w:numId="11">
    <w:abstractNumId w:val="32"/>
  </w:num>
  <w:num w:numId="12">
    <w:abstractNumId w:val="32"/>
    <w:lvlOverride w:ilvl="0">
      <w:lvl w:ilvl="0" w:tplc="55340A98">
        <w:start w:val="1"/>
        <w:numFmt w:val="decimal"/>
        <w:lvlText w:val="%1."/>
        <w:lvlJc w:val="left"/>
        <w:pPr>
          <w:ind w:left="1429" w:hanging="360"/>
        </w:pPr>
        <w:rPr>
          <w:rFonts w:hint="default"/>
        </w:rPr>
      </w:lvl>
    </w:lvlOverride>
    <w:lvlOverride w:ilvl="1">
      <w:lvl w:ilvl="1" w:tplc="04220019" w:tentative="1">
        <w:start w:val="1"/>
        <w:numFmt w:val="lowerLetter"/>
        <w:lvlText w:val="%2."/>
        <w:lvlJc w:val="left"/>
        <w:pPr>
          <w:ind w:left="1440" w:hanging="360"/>
        </w:pPr>
      </w:lvl>
    </w:lvlOverride>
    <w:lvlOverride w:ilvl="2">
      <w:lvl w:ilvl="2" w:tplc="0422001B" w:tentative="1">
        <w:start w:val="1"/>
        <w:numFmt w:val="lowerRoman"/>
        <w:lvlText w:val="%3."/>
        <w:lvlJc w:val="right"/>
        <w:pPr>
          <w:ind w:left="2160" w:hanging="180"/>
        </w:pPr>
      </w:lvl>
    </w:lvlOverride>
    <w:lvlOverride w:ilvl="3">
      <w:lvl w:ilvl="3" w:tplc="0422000F" w:tentative="1">
        <w:start w:val="1"/>
        <w:numFmt w:val="decimal"/>
        <w:lvlText w:val="%4."/>
        <w:lvlJc w:val="left"/>
        <w:pPr>
          <w:ind w:left="2880" w:hanging="360"/>
        </w:pPr>
      </w:lvl>
    </w:lvlOverride>
    <w:lvlOverride w:ilvl="4">
      <w:lvl w:ilvl="4" w:tplc="04220019" w:tentative="1">
        <w:start w:val="1"/>
        <w:numFmt w:val="lowerLetter"/>
        <w:lvlText w:val="%5."/>
        <w:lvlJc w:val="left"/>
        <w:pPr>
          <w:ind w:left="3600" w:hanging="360"/>
        </w:pPr>
      </w:lvl>
    </w:lvlOverride>
    <w:lvlOverride w:ilvl="5">
      <w:lvl w:ilvl="5" w:tplc="0422001B" w:tentative="1">
        <w:start w:val="1"/>
        <w:numFmt w:val="lowerRoman"/>
        <w:lvlText w:val="%6."/>
        <w:lvlJc w:val="right"/>
        <w:pPr>
          <w:ind w:left="4320" w:hanging="180"/>
        </w:pPr>
      </w:lvl>
    </w:lvlOverride>
    <w:lvlOverride w:ilvl="6">
      <w:lvl w:ilvl="6" w:tplc="0422000F" w:tentative="1">
        <w:start w:val="1"/>
        <w:numFmt w:val="decimal"/>
        <w:lvlText w:val="%7."/>
        <w:lvlJc w:val="left"/>
        <w:pPr>
          <w:ind w:left="5040" w:hanging="360"/>
        </w:pPr>
      </w:lvl>
    </w:lvlOverride>
    <w:lvlOverride w:ilvl="7">
      <w:lvl w:ilvl="7" w:tplc="04220019" w:tentative="1">
        <w:start w:val="1"/>
        <w:numFmt w:val="lowerLetter"/>
        <w:lvlText w:val="%8."/>
        <w:lvlJc w:val="left"/>
        <w:pPr>
          <w:ind w:left="5760" w:hanging="360"/>
        </w:pPr>
      </w:lvl>
    </w:lvlOverride>
    <w:lvlOverride w:ilvl="8">
      <w:lvl w:ilvl="8" w:tplc="0422001B" w:tentative="1">
        <w:start w:val="1"/>
        <w:numFmt w:val="lowerRoman"/>
        <w:lvlText w:val="%9."/>
        <w:lvlJc w:val="right"/>
        <w:pPr>
          <w:ind w:left="6480" w:hanging="180"/>
        </w:pPr>
      </w:lvl>
    </w:lvlOverride>
  </w:num>
  <w:num w:numId="13">
    <w:abstractNumId w:val="7"/>
  </w:num>
  <w:num w:numId="14">
    <w:abstractNumId w:val="33"/>
  </w:num>
  <w:num w:numId="15">
    <w:abstractNumId w:val="30"/>
  </w:num>
  <w:num w:numId="16">
    <w:abstractNumId w:val="31"/>
  </w:num>
  <w:num w:numId="17">
    <w:abstractNumId w:val="12"/>
  </w:num>
  <w:num w:numId="18">
    <w:abstractNumId w:val="1"/>
  </w:num>
  <w:num w:numId="19">
    <w:abstractNumId w:val="26"/>
  </w:num>
  <w:num w:numId="20">
    <w:abstractNumId w:val="6"/>
  </w:num>
  <w:num w:numId="21">
    <w:abstractNumId w:val="13"/>
  </w:num>
  <w:num w:numId="22">
    <w:abstractNumId w:val="14"/>
  </w:num>
  <w:num w:numId="23">
    <w:abstractNumId w:val="15"/>
  </w:num>
  <w:num w:numId="24">
    <w:abstractNumId w:val="28"/>
  </w:num>
  <w:num w:numId="25">
    <w:abstractNumId w:val="25"/>
  </w:num>
  <w:num w:numId="26">
    <w:abstractNumId w:val="23"/>
  </w:num>
  <w:num w:numId="27">
    <w:abstractNumId w:val="5"/>
  </w:num>
  <w:num w:numId="28">
    <w:abstractNumId w:val="36"/>
  </w:num>
  <w:num w:numId="29">
    <w:abstractNumId w:val="9"/>
  </w:num>
  <w:num w:numId="30">
    <w:abstractNumId w:val="24"/>
  </w:num>
  <w:num w:numId="31">
    <w:abstractNumId w:val="0"/>
  </w:num>
  <w:num w:numId="32">
    <w:abstractNumId w:val="22"/>
  </w:num>
  <w:num w:numId="33">
    <w:abstractNumId w:val="29"/>
  </w:num>
  <w:num w:numId="34">
    <w:abstractNumId w:val="18"/>
  </w:num>
  <w:num w:numId="35">
    <w:abstractNumId w:val="4"/>
  </w:num>
  <w:num w:numId="36">
    <w:abstractNumId w:val="10"/>
  </w:num>
  <w:num w:numId="37">
    <w:abstractNumId w:val="17"/>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A6D1B"/>
    <w:rsid w:val="000025FA"/>
    <w:rsid w:val="00004F46"/>
    <w:rsid w:val="00020ADF"/>
    <w:rsid w:val="0004167F"/>
    <w:rsid w:val="0004421D"/>
    <w:rsid w:val="00067BDF"/>
    <w:rsid w:val="0007004A"/>
    <w:rsid w:val="00076B59"/>
    <w:rsid w:val="00077513"/>
    <w:rsid w:val="000A55B0"/>
    <w:rsid w:val="000B09A7"/>
    <w:rsid w:val="000B1B40"/>
    <w:rsid w:val="000C446A"/>
    <w:rsid w:val="000C76DF"/>
    <w:rsid w:val="000D6709"/>
    <w:rsid w:val="000E4D59"/>
    <w:rsid w:val="00110B20"/>
    <w:rsid w:val="00132666"/>
    <w:rsid w:val="00186292"/>
    <w:rsid w:val="001939F2"/>
    <w:rsid w:val="001D77FC"/>
    <w:rsid w:val="001E1307"/>
    <w:rsid w:val="001F5D75"/>
    <w:rsid w:val="00280977"/>
    <w:rsid w:val="002A6D1B"/>
    <w:rsid w:val="002B1F77"/>
    <w:rsid w:val="002D0FC5"/>
    <w:rsid w:val="002D3495"/>
    <w:rsid w:val="003062D0"/>
    <w:rsid w:val="00326DF7"/>
    <w:rsid w:val="00327C23"/>
    <w:rsid w:val="00330B05"/>
    <w:rsid w:val="00382557"/>
    <w:rsid w:val="003941D6"/>
    <w:rsid w:val="003B53C0"/>
    <w:rsid w:val="003E071E"/>
    <w:rsid w:val="00405392"/>
    <w:rsid w:val="00424607"/>
    <w:rsid w:val="0045455F"/>
    <w:rsid w:val="00484F8D"/>
    <w:rsid w:val="004E13A8"/>
    <w:rsid w:val="004F6A95"/>
    <w:rsid w:val="00500E3C"/>
    <w:rsid w:val="005268F6"/>
    <w:rsid w:val="00526CAD"/>
    <w:rsid w:val="0059757D"/>
    <w:rsid w:val="005A027E"/>
    <w:rsid w:val="005A07FC"/>
    <w:rsid w:val="005E1650"/>
    <w:rsid w:val="005E53E3"/>
    <w:rsid w:val="005E63A4"/>
    <w:rsid w:val="005F154F"/>
    <w:rsid w:val="005F15A0"/>
    <w:rsid w:val="005F15AB"/>
    <w:rsid w:val="006106DC"/>
    <w:rsid w:val="006223E1"/>
    <w:rsid w:val="00622AD4"/>
    <w:rsid w:val="00622B78"/>
    <w:rsid w:val="00626088"/>
    <w:rsid w:val="006563EC"/>
    <w:rsid w:val="00672009"/>
    <w:rsid w:val="006848BA"/>
    <w:rsid w:val="006F486A"/>
    <w:rsid w:val="006F5A88"/>
    <w:rsid w:val="00704141"/>
    <w:rsid w:val="007114C6"/>
    <w:rsid w:val="0072618A"/>
    <w:rsid w:val="00727CF2"/>
    <w:rsid w:val="007673BE"/>
    <w:rsid w:val="007810A5"/>
    <w:rsid w:val="007A52C2"/>
    <w:rsid w:val="007A7314"/>
    <w:rsid w:val="007B0A79"/>
    <w:rsid w:val="007C4929"/>
    <w:rsid w:val="007D34E9"/>
    <w:rsid w:val="00824463"/>
    <w:rsid w:val="008244D9"/>
    <w:rsid w:val="00845A2B"/>
    <w:rsid w:val="00857882"/>
    <w:rsid w:val="00880B91"/>
    <w:rsid w:val="00891B54"/>
    <w:rsid w:val="0089334C"/>
    <w:rsid w:val="008A5037"/>
    <w:rsid w:val="008A79D1"/>
    <w:rsid w:val="008B2683"/>
    <w:rsid w:val="008C5E9E"/>
    <w:rsid w:val="008D1A29"/>
    <w:rsid w:val="008F1205"/>
    <w:rsid w:val="008F7105"/>
    <w:rsid w:val="00923E76"/>
    <w:rsid w:val="009716EC"/>
    <w:rsid w:val="0098124B"/>
    <w:rsid w:val="009A0955"/>
    <w:rsid w:val="009B36D3"/>
    <w:rsid w:val="009C1EB4"/>
    <w:rsid w:val="009C4D2C"/>
    <w:rsid w:val="009C62CF"/>
    <w:rsid w:val="009D1756"/>
    <w:rsid w:val="009D586D"/>
    <w:rsid w:val="009E516F"/>
    <w:rsid w:val="009F075E"/>
    <w:rsid w:val="00A20D48"/>
    <w:rsid w:val="00A31986"/>
    <w:rsid w:val="00A44E42"/>
    <w:rsid w:val="00A620C7"/>
    <w:rsid w:val="00A659F7"/>
    <w:rsid w:val="00A865C7"/>
    <w:rsid w:val="00AA62AA"/>
    <w:rsid w:val="00AB3545"/>
    <w:rsid w:val="00AB4150"/>
    <w:rsid w:val="00AC1270"/>
    <w:rsid w:val="00AF60CA"/>
    <w:rsid w:val="00AF73A4"/>
    <w:rsid w:val="00B04A2A"/>
    <w:rsid w:val="00B04DCF"/>
    <w:rsid w:val="00B1234F"/>
    <w:rsid w:val="00B22EDF"/>
    <w:rsid w:val="00B502B4"/>
    <w:rsid w:val="00B571B4"/>
    <w:rsid w:val="00B71A31"/>
    <w:rsid w:val="00B74E91"/>
    <w:rsid w:val="00B86DCB"/>
    <w:rsid w:val="00B92FC5"/>
    <w:rsid w:val="00BA30E9"/>
    <w:rsid w:val="00BB631D"/>
    <w:rsid w:val="00BD45B2"/>
    <w:rsid w:val="00BE5413"/>
    <w:rsid w:val="00BF6A38"/>
    <w:rsid w:val="00C302D6"/>
    <w:rsid w:val="00C75130"/>
    <w:rsid w:val="00C768E3"/>
    <w:rsid w:val="00C94501"/>
    <w:rsid w:val="00CA1BF3"/>
    <w:rsid w:val="00CB11E4"/>
    <w:rsid w:val="00CC389E"/>
    <w:rsid w:val="00CC3CFE"/>
    <w:rsid w:val="00D10D52"/>
    <w:rsid w:val="00D13F80"/>
    <w:rsid w:val="00DC5707"/>
    <w:rsid w:val="00DD54B0"/>
    <w:rsid w:val="00DE46AA"/>
    <w:rsid w:val="00DF2076"/>
    <w:rsid w:val="00DF3666"/>
    <w:rsid w:val="00E04879"/>
    <w:rsid w:val="00E14DC6"/>
    <w:rsid w:val="00E213D1"/>
    <w:rsid w:val="00E36B8B"/>
    <w:rsid w:val="00E40A01"/>
    <w:rsid w:val="00E579DA"/>
    <w:rsid w:val="00E92776"/>
    <w:rsid w:val="00E97C91"/>
    <w:rsid w:val="00EE1EEA"/>
    <w:rsid w:val="00EE2D14"/>
    <w:rsid w:val="00F1114D"/>
    <w:rsid w:val="00F14BFD"/>
    <w:rsid w:val="00F3392E"/>
    <w:rsid w:val="00F81375"/>
    <w:rsid w:val="00FE44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3E1"/>
  </w:style>
  <w:style w:type="paragraph" w:styleId="1">
    <w:name w:val="heading 1"/>
    <w:basedOn w:val="a"/>
    <w:next w:val="a"/>
    <w:link w:val="10"/>
    <w:uiPriority w:val="9"/>
    <w:qFormat/>
    <w:rsid w:val="00AF73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04F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D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A6D1B"/>
    <w:rPr>
      <w:color w:val="0000FF" w:themeColor="hyperlink"/>
      <w:u w:val="single"/>
    </w:rPr>
  </w:style>
  <w:style w:type="character" w:styleId="a5">
    <w:name w:val="FollowedHyperlink"/>
    <w:basedOn w:val="a0"/>
    <w:uiPriority w:val="99"/>
    <w:semiHidden/>
    <w:unhideWhenUsed/>
    <w:rsid w:val="00AB3545"/>
    <w:rPr>
      <w:color w:val="800080" w:themeColor="followedHyperlink"/>
      <w:u w:val="single"/>
    </w:rPr>
  </w:style>
  <w:style w:type="paragraph" w:styleId="a6">
    <w:name w:val="List Paragraph"/>
    <w:basedOn w:val="a"/>
    <w:uiPriority w:val="34"/>
    <w:qFormat/>
    <w:rsid w:val="00AF73A4"/>
    <w:pPr>
      <w:ind w:left="720"/>
      <w:contextualSpacing/>
    </w:pPr>
  </w:style>
  <w:style w:type="character" w:customStyle="1" w:styleId="10">
    <w:name w:val="Заголовок 1 Знак"/>
    <w:basedOn w:val="a0"/>
    <w:link w:val="1"/>
    <w:uiPriority w:val="9"/>
    <w:rsid w:val="00AF73A4"/>
    <w:rPr>
      <w:rFonts w:asciiTheme="majorHAnsi" w:eastAsiaTheme="majorEastAsia" w:hAnsiTheme="majorHAnsi" w:cstheme="majorBidi"/>
      <w:b/>
      <w:bCs/>
      <w:color w:val="365F91" w:themeColor="accent1" w:themeShade="BF"/>
      <w:sz w:val="28"/>
      <w:szCs w:val="28"/>
    </w:rPr>
  </w:style>
  <w:style w:type="character" w:styleId="a7">
    <w:name w:val="Strong"/>
    <w:basedOn w:val="a0"/>
    <w:uiPriority w:val="22"/>
    <w:qFormat/>
    <w:rsid w:val="00C302D6"/>
    <w:rPr>
      <w:b/>
      <w:bCs/>
    </w:rPr>
  </w:style>
  <w:style w:type="paragraph" w:styleId="a8">
    <w:name w:val="Subtitle"/>
    <w:basedOn w:val="a"/>
    <w:next w:val="a"/>
    <w:link w:val="a9"/>
    <w:uiPriority w:val="11"/>
    <w:qFormat/>
    <w:rsid w:val="00CB11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CB11E4"/>
    <w:rPr>
      <w:rFonts w:asciiTheme="majorHAnsi" w:eastAsiaTheme="majorEastAsia" w:hAnsiTheme="majorHAnsi" w:cstheme="majorBidi"/>
      <w:i/>
      <w:iCs/>
      <w:color w:val="4F81BD" w:themeColor="accent1"/>
      <w:spacing w:val="15"/>
      <w:sz w:val="24"/>
      <w:szCs w:val="24"/>
    </w:rPr>
  </w:style>
  <w:style w:type="paragraph" w:styleId="aa">
    <w:name w:val="footnote text"/>
    <w:basedOn w:val="a"/>
    <w:link w:val="ab"/>
    <w:uiPriority w:val="99"/>
    <w:semiHidden/>
    <w:unhideWhenUsed/>
    <w:rsid w:val="008F1205"/>
    <w:pPr>
      <w:spacing w:after="0" w:line="240" w:lineRule="auto"/>
    </w:pPr>
    <w:rPr>
      <w:sz w:val="20"/>
      <w:szCs w:val="20"/>
    </w:rPr>
  </w:style>
  <w:style w:type="character" w:customStyle="1" w:styleId="ab">
    <w:name w:val="Текст сноски Знак"/>
    <w:basedOn w:val="a0"/>
    <w:link w:val="aa"/>
    <w:uiPriority w:val="99"/>
    <w:semiHidden/>
    <w:rsid w:val="008F1205"/>
    <w:rPr>
      <w:sz w:val="20"/>
      <w:szCs w:val="20"/>
    </w:rPr>
  </w:style>
  <w:style w:type="character" w:styleId="ac">
    <w:name w:val="footnote reference"/>
    <w:basedOn w:val="a0"/>
    <w:uiPriority w:val="99"/>
    <w:semiHidden/>
    <w:unhideWhenUsed/>
    <w:rsid w:val="008F1205"/>
    <w:rPr>
      <w:vertAlign w:val="superscript"/>
    </w:rPr>
  </w:style>
  <w:style w:type="paragraph" w:styleId="ad">
    <w:name w:val="header"/>
    <w:basedOn w:val="a"/>
    <w:link w:val="ae"/>
    <w:uiPriority w:val="99"/>
    <w:unhideWhenUsed/>
    <w:rsid w:val="00704141"/>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704141"/>
  </w:style>
  <w:style w:type="paragraph" w:styleId="af">
    <w:name w:val="footer"/>
    <w:basedOn w:val="a"/>
    <w:link w:val="af0"/>
    <w:uiPriority w:val="99"/>
    <w:unhideWhenUsed/>
    <w:rsid w:val="00704141"/>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704141"/>
  </w:style>
  <w:style w:type="character" w:customStyle="1" w:styleId="20">
    <w:name w:val="Заголовок 2 Знак"/>
    <w:basedOn w:val="a0"/>
    <w:link w:val="2"/>
    <w:uiPriority w:val="9"/>
    <w:semiHidden/>
    <w:rsid w:val="00004F4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0297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nr-online.ru/konstituciya-dnr/" TargetMode="External"/><Relationship Id="rId13" Type="http://schemas.openxmlformats.org/officeDocument/2006/relationships/hyperlink" Target="http://donvospitanije.ucoz.net/load/prikazy/ob_utverzhdenii_plana_meroprijatij_po_protivodejstviju_terrorizmu_i_ehkstremizmu_v_obrazovatelnykh_organizacijakh/1-1-0-59" TargetMode="External"/><Relationship Id="rId18" Type="http://schemas.openxmlformats.org/officeDocument/2006/relationships/hyperlink" Target="http://www.sciencepor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nedopusti.ru" TargetMode="External"/><Relationship Id="rId7" Type="http://schemas.openxmlformats.org/officeDocument/2006/relationships/endnotes" Target="endnotes.xml"/><Relationship Id="rId12" Type="http://schemas.openxmlformats.org/officeDocument/2006/relationships/hyperlink" Target="http://dnr-online.ru/ugolovnyj-kodeks-dnr/" TargetMode="External"/><Relationship Id="rId17" Type="http://schemas.openxmlformats.org/officeDocument/2006/relationships/hyperlink" Target="http://www.truenet.info" TargetMode="External"/><Relationship Id="rId25" Type="http://schemas.openxmlformats.org/officeDocument/2006/relationships/hyperlink" Target="http://www.ekstremizm.ru" TargetMode="External"/><Relationship Id="rId2" Type="http://schemas.openxmlformats.org/officeDocument/2006/relationships/numbering" Target="numbering.xml"/><Relationship Id="rId16" Type="http://schemas.openxmlformats.org/officeDocument/2006/relationships/hyperlink" Target="http://www.warning.dp.ua" TargetMode="External"/><Relationship Id="rId20" Type="http://schemas.openxmlformats.org/officeDocument/2006/relationships/hyperlink" Target="http://&#1085;&#1094;&#1087;&#1090;&#1080;.&#1088;&#1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ld.dnr-online.ru/wp-content/uploads/2015/03/Zakon_DNR_O_protivodeystvii_terrorizmu_ot_24062015.pdf" TargetMode="External"/><Relationship Id="rId24" Type="http://schemas.openxmlformats.org/officeDocument/2006/relationships/hyperlink" Target="http://www.saferunet.org" TargetMode="External"/><Relationship Id="rId5" Type="http://schemas.openxmlformats.org/officeDocument/2006/relationships/webSettings" Target="webSettings.xml"/><Relationship Id="rId15" Type="http://schemas.openxmlformats.org/officeDocument/2006/relationships/hyperlink" Target="http://www.iisi.msu.ru" TargetMode="External"/><Relationship Id="rId23" Type="http://schemas.openxmlformats.org/officeDocument/2006/relationships/hyperlink" Target="http://www.terrorunet.ru" TargetMode="External"/><Relationship Id="rId10" Type="http://schemas.openxmlformats.org/officeDocument/2006/relationships/hyperlink" Target="http://old.dnr-online.ru/wp-content/uploads/2015/03/Zakon_DNR_Ob_obrazovanii_I_233P_NS.pdf" TargetMode="External"/><Relationship Id="rId19" Type="http://schemas.openxmlformats.org/officeDocument/2006/relationships/hyperlink" Target="http://nac.gov.ru" TargetMode="External"/><Relationship Id="rId4" Type="http://schemas.openxmlformats.org/officeDocument/2006/relationships/settings" Target="settings.xml"/><Relationship Id="rId9" Type="http://schemas.openxmlformats.org/officeDocument/2006/relationships/hyperlink" Target="http://old.dnr-online.ru/wp-content/uploads/2015/03/Zakon_DNR_Ob_obrazovanii_I_233P_NS.pdf" TargetMode="External"/><Relationship Id="rId14" Type="http://schemas.openxmlformats.org/officeDocument/2006/relationships/hyperlink" Target="http://sec4all.net" TargetMode="External"/><Relationship Id="rId22" Type="http://schemas.openxmlformats.org/officeDocument/2006/relationships/hyperlink" Target="http://www.antiterror.kz"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27A5F-EBBC-42BF-AC12-D65B5116E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7145</Words>
  <Characters>40732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5</cp:lastModifiedBy>
  <cp:revision>3</cp:revision>
  <dcterms:created xsi:type="dcterms:W3CDTF">2024-12-17T06:13:00Z</dcterms:created>
  <dcterms:modified xsi:type="dcterms:W3CDTF">2024-12-17T06:56:00Z</dcterms:modified>
</cp:coreProperties>
</file>